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widowControl w:val="1"/>
        <w:shd w:fill="024f42" w:val="clear"/>
        <w:jc w:val="center"/>
        <w:rPr>
          <w:rFonts w:ascii="Calibri" w:cs="Calibri" w:eastAsia="Calibri" w:hAnsi="Calibri"/>
          <w:color w:val="ffffff"/>
          <w:sz w:val="24"/>
          <w:szCs w:val="24"/>
        </w:rPr>
      </w:pPr>
      <w:r w:rsidDel="00000000" w:rsidR="00000000" w:rsidRPr="00000000">
        <w:rPr>
          <w:rFonts w:ascii="Calibri" w:cs="Calibri" w:eastAsia="Calibri" w:hAnsi="Calibri"/>
          <w:b w:val="1"/>
          <w:color w:val="ffffff"/>
          <w:sz w:val="32"/>
          <w:szCs w:val="32"/>
          <w:rtl w:val="0"/>
        </w:rPr>
        <w:t xml:space="preserve">Undiscovered Southern Laos</w:t>
      </w:r>
      <w:r w:rsidDel="00000000" w:rsidR="00000000" w:rsidRPr="00000000">
        <w:rPr>
          <w:rtl w:val="0"/>
        </w:rPr>
      </w:r>
    </w:p>
    <w:p w:rsidR="00000000" w:rsidDel="00000000" w:rsidP="00000000" w:rsidRDefault="00000000" w:rsidRPr="00000000" w14:paraId="00000003">
      <w:pPr>
        <w:widowControl w:val="1"/>
        <w:shd w:fill="024f42" w:val="clear"/>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8"/>
          <w:szCs w:val="28"/>
          <w:rtl w:val="0"/>
        </w:rPr>
        <w:t xml:space="preserve">LCTSOV</w:t>
      </w:r>
      <w:r w:rsidDel="00000000" w:rsidR="00000000" w:rsidRPr="00000000">
        <w:rPr>
          <w:rtl w:val="0"/>
        </w:rPr>
      </w:r>
    </w:p>
    <w:p w:rsidR="00000000" w:rsidDel="00000000" w:rsidP="00000000" w:rsidRDefault="00000000" w:rsidRPr="00000000" w14:paraId="00000004">
      <w:pPr>
        <w:widowControl w:val="1"/>
        <w:shd w:fill="024f42" w:val="clear"/>
        <w:jc w:val="center"/>
        <w:rPr>
          <w:rFonts w:ascii="Calibri" w:cs="Calibri" w:eastAsia="Calibri" w:hAnsi="Calibri"/>
          <w:color w:val="ffffff"/>
          <w:sz w:val="18"/>
          <w:szCs w:val="18"/>
        </w:rPr>
      </w:pPr>
      <w:r w:rsidDel="00000000" w:rsidR="00000000" w:rsidRPr="00000000">
        <w:rPr>
          <w:rFonts w:ascii="Calibri" w:cs="Calibri" w:eastAsia="Calibri" w:hAnsi="Calibri"/>
          <w:color w:val="ffffff"/>
          <w:sz w:val="28"/>
          <w:szCs w:val="28"/>
          <w:rtl w:val="0"/>
        </w:rPr>
        <w:t xml:space="preserve">6 Days/5 Nights</w:t>
      </w:r>
      <w:r w:rsidDel="00000000" w:rsidR="00000000" w:rsidRPr="00000000">
        <w:rPr>
          <w:rtl w:val="0"/>
        </w:rPr>
      </w:r>
    </w:p>
    <w:p w:rsidR="00000000" w:rsidDel="00000000" w:rsidP="00000000" w:rsidRDefault="00000000" w:rsidRPr="00000000" w14:paraId="00000005">
      <w:pPr>
        <w:widowControl w:val="1"/>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widowControl w:val="1"/>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widowControl w:val="1"/>
        <w:spacing w:after="120" w:before="24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Features:</w:t>
      </w:r>
    </w:p>
    <w:p w:rsidR="00000000" w:rsidDel="00000000" w:rsidP="00000000" w:rsidRDefault="00000000" w:rsidRPr="00000000" w14:paraId="00000008">
      <w:pPr>
        <w:widowControl w:val="1"/>
        <w:ind w:left="720" w:right="40" w:firstLine="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Travel overland to Southern Laos</w:t>
      </w:r>
    </w:p>
    <w:p w:rsidR="00000000" w:rsidDel="00000000" w:rsidP="00000000" w:rsidRDefault="00000000" w:rsidRPr="00000000" w14:paraId="00000009">
      <w:pPr>
        <w:widowControl w:val="1"/>
        <w:ind w:left="720" w:right="40" w:firstLine="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Explore the incredible Kong Lor Cave</w:t>
      </w:r>
      <w:r w:rsidDel="00000000" w:rsidR="00000000" w:rsidRPr="00000000">
        <w:rPr>
          <w:rtl w:val="0"/>
        </w:rPr>
      </w:r>
    </w:p>
    <w:p w:rsidR="00000000" w:rsidDel="00000000" w:rsidP="00000000" w:rsidRDefault="00000000" w:rsidRPr="00000000" w14:paraId="0000000A">
      <w:pPr>
        <w:widowControl w:val="1"/>
        <w:ind w:left="720" w:right="40" w:firstLine="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See ancient Vat Phou temple</w:t>
      </w:r>
      <w:r w:rsidDel="00000000" w:rsidR="00000000" w:rsidRPr="00000000">
        <w:rPr>
          <w:rtl w:val="0"/>
        </w:rPr>
      </w:r>
    </w:p>
    <w:p w:rsidR="00000000" w:rsidDel="00000000" w:rsidP="00000000" w:rsidRDefault="00000000" w:rsidRPr="00000000" w14:paraId="0000000B">
      <w:pPr>
        <w:widowControl w:val="1"/>
        <w:ind w:left="720" w:right="40" w:firstLine="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Cruise among the Mekong Islands</w:t>
      </w:r>
      <w:r w:rsidDel="00000000" w:rsidR="00000000" w:rsidRPr="00000000">
        <w:rPr>
          <w:rtl w:val="0"/>
        </w:rPr>
      </w:r>
    </w:p>
    <w:p w:rsidR="00000000" w:rsidDel="00000000" w:rsidP="00000000" w:rsidRDefault="00000000" w:rsidRPr="00000000" w14:paraId="0000000C">
      <w:pPr>
        <w:widowControl w:val="1"/>
        <w:ind w:left="720" w:right="40" w:firstLine="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Experience authentic rural Lao culture</w:t>
      </w:r>
      <w:r w:rsidDel="00000000" w:rsidR="00000000" w:rsidRPr="00000000">
        <w:rPr>
          <w:rtl w:val="0"/>
        </w:rPr>
      </w:r>
    </w:p>
    <w:p w:rsidR="00000000" w:rsidDel="00000000" w:rsidP="00000000" w:rsidRDefault="00000000" w:rsidRPr="00000000" w14:paraId="0000000D">
      <w:pPr>
        <w:widowControl w:val="1"/>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1"/>
        <w:ind w:left="720" w:right="4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widowControl w:val="1"/>
        <w:ind w:right="40"/>
        <w:jc w:val="both"/>
        <w:rPr>
          <w:rFonts w:ascii="Calibri" w:cs="Calibri" w:eastAsia="Calibri" w:hAnsi="Calibri"/>
          <w:b w:val="1"/>
        </w:rPr>
      </w:pPr>
      <w:r w:rsidDel="00000000" w:rsidR="00000000" w:rsidRPr="00000000">
        <w:rPr>
          <w:rFonts w:ascii="Calibri" w:cs="Calibri" w:eastAsia="Calibri" w:hAnsi="Calibri"/>
          <w:b w:val="1"/>
          <w:rtl w:val="0"/>
        </w:rPr>
        <w:t xml:space="preserve">Overview:</w:t>
      </w:r>
    </w:p>
    <w:p w:rsidR="00000000" w:rsidDel="00000000" w:rsidP="00000000" w:rsidRDefault="00000000" w:rsidRPr="00000000" w14:paraId="00000010">
      <w:pPr>
        <w:widowControl w:val="1"/>
        <w:spacing w:line="259" w:lineRule="auto"/>
        <w:rPr>
          <w:rFonts w:ascii="Calibri" w:cs="Calibri" w:eastAsia="Calibri" w:hAnsi="Calibri"/>
          <w:sz w:val="24"/>
          <w:szCs w:val="24"/>
        </w:rPr>
      </w:pPr>
      <w:r w:rsidDel="00000000" w:rsidR="00000000" w:rsidRPr="00000000">
        <w:rPr>
          <w:rFonts w:ascii="Calibri" w:cs="Calibri" w:eastAsia="Calibri" w:hAnsi="Calibri"/>
          <w:rtl w:val="0"/>
        </w:rPr>
        <w:t xml:space="preserve">Embrace the spirit of Laos with an adventurous journey to the south. Starting from the capital of Vientiane, travel to the awe-inspiring Kong Lor Caves and Thakhek, a sleepy riverside town. Continue southbound to the Champasak province where ancient history is found at every turn and stunning natural landscapes beckon. </w:t>
      </w:r>
      <w:r w:rsidDel="00000000" w:rsidR="00000000" w:rsidRPr="00000000">
        <w:rPr>
          <w:rtl w:val="0"/>
        </w:rPr>
      </w:r>
    </w:p>
    <w:p w:rsidR="00000000" w:rsidDel="00000000" w:rsidP="00000000" w:rsidRDefault="00000000" w:rsidRPr="00000000" w14:paraId="00000011">
      <w:pPr>
        <w:widowControl w:val="1"/>
        <w:spacing w:after="120" w:before="24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Trip Outline</w:t>
      </w:r>
    </w:p>
    <w:p w:rsidR="00000000" w:rsidDel="00000000" w:rsidP="00000000" w:rsidRDefault="00000000" w:rsidRPr="00000000" w14:paraId="00000012">
      <w:pPr>
        <w:ind w:right="-2430"/>
        <w:rPr>
          <w:rFonts w:ascii="Calibri" w:cs="Calibri" w:eastAsia="Calibri" w:hAnsi="Calibri"/>
          <w:color w:val="b69663"/>
        </w:rPr>
      </w:pPr>
      <w:r w:rsidDel="00000000" w:rsidR="00000000" w:rsidRPr="00000000">
        <w:rPr>
          <w:rtl w:val="0"/>
        </w:rPr>
      </w:r>
    </w:p>
    <w:tbl>
      <w:tblPr>
        <w:tblStyle w:val="Table1"/>
        <w:tblW w:w="1017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4110"/>
        <w:gridCol w:w="990"/>
        <w:gridCol w:w="3990"/>
        <w:tblGridChange w:id="0">
          <w:tblGrid>
            <w:gridCol w:w="1080"/>
            <w:gridCol w:w="4110"/>
            <w:gridCol w:w="990"/>
            <w:gridCol w:w="3990"/>
          </w:tblGrid>
        </w:tblGridChange>
      </w:tblGrid>
      <w:tr>
        <w:trPr>
          <w:cantSplit w:val="0"/>
          <w:tblHeader w:val="1"/>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rPr>
                <w:rFonts w:ascii="Calibri" w:cs="Calibri" w:eastAsia="Calibri" w:hAnsi="Calibri"/>
                <w:b w:val="1"/>
              </w:rPr>
            </w:pPr>
            <w:r w:rsidDel="00000000" w:rsidR="00000000" w:rsidRPr="00000000">
              <w:rPr>
                <w:rFonts w:ascii="Calibri" w:cs="Calibri" w:eastAsia="Calibri" w:hAnsi="Calibri"/>
                <w:b w:val="1"/>
                <w:rtl w:val="0"/>
              </w:rPr>
              <w:t xml:space="preserve">Day 1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ind w:right="-5625"/>
              <w:rPr>
                <w:rFonts w:ascii="Calibri" w:cs="Calibri" w:eastAsia="Calibri" w:hAnsi="Calibri"/>
              </w:rPr>
            </w:pPr>
            <w:r w:rsidDel="00000000" w:rsidR="00000000" w:rsidRPr="00000000">
              <w:rPr>
                <w:rFonts w:ascii="Calibri" w:cs="Calibri" w:eastAsia="Calibri" w:hAnsi="Calibri"/>
                <w:rtl w:val="0"/>
              </w:rPr>
              <w:t xml:space="preserve">Vientiane – Ban Kong Lor</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rPr>
                <w:rFonts w:ascii="Calibri" w:cs="Calibri" w:eastAsia="Calibri" w:hAnsi="Calibri"/>
                <w:b w:val="1"/>
              </w:rPr>
            </w:pPr>
            <w:r w:rsidDel="00000000" w:rsidR="00000000" w:rsidRPr="00000000">
              <w:rPr>
                <w:rFonts w:ascii="Calibri" w:cs="Calibri" w:eastAsia="Calibri" w:hAnsi="Calibri"/>
                <w:b w:val="1"/>
                <w:rtl w:val="0"/>
              </w:rPr>
              <w:t xml:space="preserve">Day 4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ind w:right="-5625"/>
              <w:rPr>
                <w:rFonts w:ascii="Calibri" w:cs="Calibri" w:eastAsia="Calibri" w:hAnsi="Calibri"/>
              </w:rPr>
            </w:pPr>
            <w:r w:rsidDel="00000000" w:rsidR="00000000" w:rsidRPr="00000000">
              <w:rPr>
                <w:rFonts w:ascii="Calibri" w:cs="Calibri" w:eastAsia="Calibri" w:hAnsi="Calibri"/>
                <w:rtl w:val="0"/>
              </w:rPr>
              <w:t xml:space="preserve"> Pakse – Vat Phou – 4000 Islands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rPr>
                <w:rFonts w:ascii="Calibri" w:cs="Calibri" w:eastAsia="Calibri" w:hAnsi="Calibri"/>
                <w:b w:val="1"/>
              </w:rPr>
            </w:pPr>
            <w:r w:rsidDel="00000000" w:rsidR="00000000" w:rsidRPr="00000000">
              <w:rPr>
                <w:rFonts w:ascii="Calibri" w:cs="Calibri" w:eastAsia="Calibri" w:hAnsi="Calibri"/>
                <w:b w:val="1"/>
                <w:rtl w:val="0"/>
              </w:rPr>
              <w:t xml:space="preserve">Day 2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ind w:right="-5625"/>
              <w:rPr>
                <w:rFonts w:ascii="Calibri" w:cs="Calibri" w:eastAsia="Calibri" w:hAnsi="Calibri"/>
              </w:rPr>
            </w:pPr>
            <w:r w:rsidDel="00000000" w:rsidR="00000000" w:rsidRPr="00000000">
              <w:rPr>
                <w:rFonts w:ascii="Calibri" w:cs="Calibri" w:eastAsia="Calibri" w:hAnsi="Calibri"/>
                <w:rtl w:val="0"/>
              </w:rPr>
              <w:t xml:space="preserve">Kong Lor Caves – Thakhek</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b w:val="1"/>
                <w:rtl w:val="0"/>
              </w:rPr>
              <w:t xml:space="preserve">Day 5 </w:t>
            </w:r>
            <w:r w:rsidDel="00000000" w:rsidR="00000000" w:rsidRPr="00000000">
              <w:rPr>
                <w:rFonts w:ascii="Calibri" w:cs="Calibri" w:eastAsia="Calibri" w:hAnsi="Calibri"/>
                <w:rtl w:val="0"/>
              </w:rPr>
              <w:t xml:space="preserve">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ind w:right="-5625"/>
              <w:rPr>
                <w:rFonts w:ascii="Calibri" w:cs="Calibri" w:eastAsia="Calibri" w:hAnsi="Calibri"/>
              </w:rPr>
            </w:pPr>
            <w:r w:rsidDel="00000000" w:rsidR="00000000" w:rsidRPr="00000000">
              <w:rPr>
                <w:rFonts w:ascii="Calibri" w:cs="Calibri" w:eastAsia="Calibri" w:hAnsi="Calibri"/>
                <w:rtl w:val="0"/>
              </w:rPr>
              <w:t xml:space="preserve">Exploring the 4000 Islands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rPr>
                <w:rFonts w:ascii="Calibri" w:cs="Calibri" w:eastAsia="Calibri" w:hAnsi="Calibri"/>
                <w:b w:val="1"/>
              </w:rPr>
            </w:pPr>
            <w:r w:rsidDel="00000000" w:rsidR="00000000" w:rsidRPr="00000000">
              <w:rPr>
                <w:rFonts w:ascii="Calibri" w:cs="Calibri" w:eastAsia="Calibri" w:hAnsi="Calibri"/>
                <w:b w:val="1"/>
                <w:rtl w:val="0"/>
              </w:rPr>
              <w:t xml:space="preserve">Day 3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ind w:right="-5625"/>
              <w:rPr>
                <w:rFonts w:ascii="Calibri" w:cs="Calibri" w:eastAsia="Calibri" w:hAnsi="Calibri"/>
              </w:rPr>
            </w:pPr>
            <w:r w:rsidDel="00000000" w:rsidR="00000000" w:rsidRPr="00000000">
              <w:rPr>
                <w:rFonts w:ascii="Calibri" w:cs="Calibri" w:eastAsia="Calibri" w:hAnsi="Calibri"/>
                <w:rtl w:val="0"/>
              </w:rPr>
              <w:t xml:space="preserve">Thakhek – Savannakhet – Pakse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rPr>
                <w:rFonts w:ascii="Calibri" w:cs="Calibri" w:eastAsia="Calibri" w:hAnsi="Calibri"/>
                <w:b w:val="1"/>
              </w:rPr>
            </w:pPr>
            <w:r w:rsidDel="00000000" w:rsidR="00000000" w:rsidRPr="00000000">
              <w:rPr>
                <w:rFonts w:ascii="Calibri" w:cs="Calibri" w:eastAsia="Calibri" w:hAnsi="Calibri"/>
                <w:b w:val="1"/>
                <w:rtl w:val="0"/>
              </w:rPr>
              <w:t xml:space="preserve">Day 6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ind w:right="-5625"/>
              <w:rPr>
                <w:rFonts w:ascii="Calibri" w:cs="Calibri" w:eastAsia="Calibri" w:hAnsi="Calibri"/>
              </w:rPr>
            </w:pPr>
            <w:r w:rsidDel="00000000" w:rsidR="00000000" w:rsidRPr="00000000">
              <w:rPr>
                <w:rFonts w:ascii="Calibri" w:cs="Calibri" w:eastAsia="Calibri" w:hAnsi="Calibri"/>
                <w:rtl w:val="0"/>
              </w:rPr>
              <w:t xml:space="preserve">4000 Islands – Pakse Departure</w:t>
            </w:r>
          </w:p>
        </w:tc>
      </w:tr>
    </w:tbl>
    <w:p w:rsidR="00000000" w:rsidDel="00000000" w:rsidP="00000000" w:rsidRDefault="00000000" w:rsidRPr="00000000" w14:paraId="0000001F">
      <w:pPr>
        <w:widowControl w:val="1"/>
        <w:tabs>
          <w:tab w:val="left" w:leader="none" w:pos="280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widowControl w:val="1"/>
        <w:tabs>
          <w:tab w:val="left" w:leader="none" w:pos="2800"/>
        </w:tabs>
        <w:jc w:val="both"/>
        <w:rPr>
          <w:rFonts w:ascii="Calibri" w:cs="Calibri" w:eastAsia="Calibri" w:hAnsi="Calibri"/>
        </w:rPr>
      </w:pPr>
      <w:r w:rsidDel="00000000" w:rsidR="00000000" w:rsidRPr="00000000">
        <w:rPr>
          <w:rtl w:val="0"/>
        </w:rPr>
      </w:r>
    </w:p>
    <w:tbl>
      <w:tblPr>
        <w:tblStyle w:val="Table2"/>
        <w:tblW w:w="10315.0" w:type="dxa"/>
        <w:jc w:val="left"/>
        <w:tblLayout w:type="fixed"/>
        <w:tblLook w:val="0000"/>
      </w:tblPr>
      <w:tblGrid>
        <w:gridCol w:w="9012"/>
        <w:gridCol w:w="1303"/>
        <w:tblGridChange w:id="0">
          <w:tblGrid>
            <w:gridCol w:w="9012"/>
            <w:gridCol w:w="130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21">
            <w:pP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Day 1: Vientiane - Ban Kong Lor</w:t>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22">
            <w:pPr>
              <w:spacing w:line="259" w:lineRule="auto"/>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-/L/-</w:t>
            </w:r>
            <w:r w:rsidDel="00000000" w:rsidR="00000000" w:rsidRPr="00000000">
              <w:rPr>
                <w:rtl w:val="0"/>
              </w:rPr>
            </w:r>
          </w:p>
        </w:tc>
      </w:tr>
    </w:tbl>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rPr>
      </w:pPr>
      <w:r w:rsidDel="00000000" w:rsidR="00000000" w:rsidRPr="00000000">
        <w:rPr>
          <w:rFonts w:ascii="Calibri" w:cs="Calibri" w:eastAsia="Calibri" w:hAnsi="Calibri"/>
          <w:rtl w:val="0"/>
        </w:rPr>
        <w:t xml:space="preserve">Meet up with our guide and driver and begin with a departure from Vientiane. Heading south along Route 13, take the picturesque journey to Ban Kong Lor. The first stop of the trip will be made three hours in at Wat Prabath Phonsane. Afterwards, enjoy lunch in a local restaurant.</w:t>
      </w:r>
    </w:p>
    <w:p w:rsidR="00000000" w:rsidDel="00000000" w:rsidP="00000000" w:rsidRDefault="00000000" w:rsidRPr="00000000" w14:paraId="0000002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rPr>
      </w:pPr>
      <w:r w:rsidDel="00000000" w:rsidR="00000000" w:rsidRPr="00000000">
        <w:rPr>
          <w:rFonts w:ascii="Calibri" w:cs="Calibri" w:eastAsia="Calibri" w:hAnsi="Calibri"/>
          <w:rtl w:val="0"/>
        </w:rPr>
        <w:t xml:space="preserve">The drive will then enter into the Phou Hin Poun NPA (National Protected Area), where the scenery becomes much more spectacular. From leaving the main road to reaching the destination will take approximately 2 hours. </w:t>
      </w:r>
    </w:p>
    <w:p w:rsidR="00000000" w:rsidDel="00000000" w:rsidP="00000000" w:rsidRDefault="00000000" w:rsidRPr="00000000" w14:paraId="0000002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rPr>
      </w:pPr>
      <w:r w:rsidDel="00000000" w:rsidR="00000000" w:rsidRPr="00000000">
        <w:rPr>
          <w:rFonts w:ascii="Calibri" w:cs="Calibri" w:eastAsia="Calibri" w:hAnsi="Calibri"/>
          <w:rtl w:val="0"/>
        </w:rPr>
        <w:t xml:space="preserve">Upon arrival to the small town of Ban Kong Lor, enjoy the remainder of the day at leisure to soak up the beautiful surrounding views. For those interested, take a guided walk through the surrounding local villages. </w:t>
      </w:r>
    </w:p>
    <w:p w:rsidR="00000000" w:rsidDel="00000000" w:rsidP="00000000" w:rsidRDefault="00000000" w:rsidRPr="00000000" w14:paraId="0000002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rPr>
      </w:pPr>
      <w:r w:rsidDel="00000000" w:rsidR="00000000" w:rsidRPr="00000000">
        <w:rPr>
          <w:rFonts w:ascii="Calibri" w:cs="Calibri" w:eastAsia="Calibri" w:hAnsi="Calibri"/>
          <w:rtl w:val="0"/>
        </w:rPr>
        <w:t xml:space="preserve">For dinner, we recommend a simple local restaurant (dinner not included).</w:t>
      </w:r>
    </w:p>
    <w:p w:rsidR="00000000" w:rsidDel="00000000" w:rsidP="00000000" w:rsidRDefault="00000000" w:rsidRPr="00000000" w14:paraId="0000002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b w:val="1"/>
        </w:rPr>
      </w:pPr>
      <w:r w:rsidDel="00000000" w:rsidR="00000000" w:rsidRPr="00000000">
        <w:rPr>
          <w:rFonts w:ascii="Calibri" w:cs="Calibri" w:eastAsia="Calibri" w:hAnsi="Calibri"/>
          <w:b w:val="1"/>
          <w:rtl w:val="0"/>
        </w:rPr>
        <w:t xml:space="preserve">Overnight in Ban Kong Lor</w:t>
      </w:r>
    </w:p>
    <w:p w:rsidR="00000000" w:rsidDel="00000000" w:rsidP="00000000" w:rsidRDefault="00000000" w:rsidRPr="00000000" w14:paraId="0000002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rPr>
      </w:pPr>
      <w:r w:rsidDel="00000000" w:rsidR="00000000" w:rsidRPr="00000000">
        <w:rPr>
          <w:rFonts w:ascii="Calibri" w:cs="Calibri" w:eastAsia="Calibri" w:hAnsi="Calibri"/>
          <w:sz w:val="20"/>
          <w:szCs w:val="20"/>
          <w:u w:val="single"/>
          <w:rtl w:val="0"/>
        </w:rPr>
        <w:t xml:space="preserve">Distance and journey time:</w:t>
      </w: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Vientiane – Kong Lor Caves (290 km): 5 hours</w:t>
      </w:r>
    </w:p>
    <w:p w:rsidR="00000000" w:rsidDel="00000000" w:rsidP="00000000" w:rsidRDefault="00000000" w:rsidRPr="00000000" w14:paraId="0000003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tl w:val="0"/>
        </w:rPr>
      </w:r>
    </w:p>
    <w:tbl>
      <w:tblPr>
        <w:tblStyle w:val="Table3"/>
        <w:tblW w:w="10315.0" w:type="dxa"/>
        <w:jc w:val="left"/>
        <w:tblLayout w:type="fixed"/>
        <w:tblLook w:val="0000"/>
      </w:tblPr>
      <w:tblGrid>
        <w:gridCol w:w="9014"/>
        <w:gridCol w:w="1301"/>
        <w:tblGridChange w:id="0">
          <w:tblGrid>
            <w:gridCol w:w="9014"/>
            <w:gridCol w:w="13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32">
            <w:pPr>
              <w:widowControl w:val="1"/>
              <w:jc w:val="both"/>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Day 2: Kong Lor Caves - Thakhek</w:t>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33">
            <w:pPr>
              <w:spacing w:line="259"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B/-/-</w:t>
            </w:r>
          </w:p>
        </w:tc>
      </w:tr>
    </w:tbl>
    <w:p w:rsidR="00000000" w:rsidDel="00000000" w:rsidP="00000000" w:rsidRDefault="00000000" w:rsidRPr="00000000" w14:paraId="00000034">
      <w:pPr>
        <w:widowControl w:val="1"/>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rPr>
      </w:pPr>
      <w:r w:rsidDel="00000000" w:rsidR="00000000" w:rsidRPr="00000000">
        <w:rPr>
          <w:rFonts w:ascii="Calibri" w:cs="Calibri" w:eastAsia="Calibri" w:hAnsi="Calibri"/>
          <w:rtl w:val="0"/>
        </w:rPr>
        <w:t xml:space="preserve">For early risers we recommend a walk around 06:30 to explore the villages as they wake up and prepare for the day. This can be individually discussed with the guide.</w:t>
      </w:r>
    </w:p>
    <w:p w:rsidR="00000000" w:rsidDel="00000000" w:rsidP="00000000" w:rsidRDefault="00000000" w:rsidRPr="00000000" w14:paraId="0000003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rPr>
      </w:pPr>
      <w:r w:rsidDel="00000000" w:rsidR="00000000" w:rsidRPr="00000000">
        <w:rPr>
          <w:rFonts w:ascii="Calibri" w:cs="Calibri" w:eastAsia="Calibri" w:hAnsi="Calibri"/>
          <w:rtl w:val="0"/>
        </w:rPr>
        <w:t xml:space="preserve">After breakfast, take a short drive to the Kong Lor Caves. After donning the provided life jackets and headlamps, make for the entrance of the cave. Upon entering the cave, board a longtail boat for the 7.5 km cruise along an underground section of the Hin Boun River… without daylight! The river flows all year and reveals vast formations of stalactites and stalagmites, some of which can be seen from the boat, and others which can be explored on foot. </w:t>
      </w:r>
    </w:p>
    <w:p w:rsidR="00000000" w:rsidDel="00000000" w:rsidP="00000000" w:rsidRDefault="00000000" w:rsidRPr="00000000" w14:paraId="0000003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rPr>
      </w:pPr>
      <w:r w:rsidDel="00000000" w:rsidR="00000000" w:rsidRPr="00000000">
        <w:rPr>
          <w:rFonts w:ascii="Calibri" w:cs="Calibri" w:eastAsia="Calibri" w:hAnsi="Calibri"/>
          <w:rtl w:val="0"/>
        </w:rPr>
        <w:t xml:space="preserve">Upon reaching the other side, stop for refreshments or take a short walk into the surrounding local villages alongside the guide. Return to the boat for the trip ‘downstream’ through the cave, with an ultimate destination of Ban Kong Lor. Enjoy lunch independently before travelling south.</w:t>
      </w:r>
    </w:p>
    <w:p w:rsidR="00000000" w:rsidDel="00000000" w:rsidP="00000000" w:rsidRDefault="00000000" w:rsidRPr="00000000" w14:paraId="0000003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rPr>
      </w:pPr>
      <w:r w:rsidDel="00000000" w:rsidR="00000000" w:rsidRPr="00000000">
        <w:rPr>
          <w:rFonts w:ascii="Calibri" w:cs="Calibri" w:eastAsia="Calibri" w:hAnsi="Calibri"/>
          <w:rtl w:val="0"/>
        </w:rPr>
        <w:t xml:space="preserve">Wrap up the day with a four-hour drive to the sleepy, colonial town of Thakhe, arriving in time for a stroll along the Mekong during sunset. </w:t>
      </w:r>
    </w:p>
    <w:p w:rsidR="00000000" w:rsidDel="00000000" w:rsidP="00000000" w:rsidRDefault="00000000" w:rsidRPr="00000000" w14:paraId="0000003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b w:val="1"/>
        </w:rPr>
      </w:pPr>
      <w:r w:rsidDel="00000000" w:rsidR="00000000" w:rsidRPr="00000000">
        <w:rPr>
          <w:rFonts w:ascii="Calibri" w:cs="Calibri" w:eastAsia="Calibri" w:hAnsi="Calibri"/>
          <w:b w:val="1"/>
          <w:rtl w:val="0"/>
        </w:rPr>
        <w:t xml:space="preserve">Overnight in Thakhek</w:t>
      </w:r>
    </w:p>
    <w:p w:rsidR="00000000" w:rsidDel="00000000" w:rsidP="00000000" w:rsidRDefault="00000000" w:rsidRPr="00000000" w14:paraId="0000003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rPr>
      </w:pPr>
      <w:r w:rsidDel="00000000" w:rsidR="00000000" w:rsidRPr="00000000">
        <w:rPr>
          <w:rFonts w:ascii="Calibri" w:cs="Calibri" w:eastAsia="Calibri" w:hAnsi="Calibri"/>
          <w:sz w:val="20"/>
          <w:szCs w:val="20"/>
          <w:u w:val="single"/>
          <w:rtl w:val="0"/>
        </w:rPr>
        <w:t xml:space="preserve">Distance and journey time:</w:t>
      </w:r>
      <w:r w:rsidDel="00000000" w:rsidR="00000000" w:rsidRPr="00000000">
        <w:rPr>
          <w:rtl w:val="0"/>
        </w:rPr>
      </w:r>
    </w:p>
    <w:p w:rsidR="00000000" w:rsidDel="00000000" w:rsidP="00000000" w:rsidRDefault="00000000" w:rsidRPr="00000000" w14:paraId="00000040">
      <w:pPr>
        <w:jc w:val="both"/>
        <w:rPr>
          <w:rFonts w:ascii="Calibri" w:cs="Calibri" w:eastAsia="Calibri" w:hAnsi="Calibri"/>
        </w:rPr>
      </w:pPr>
      <w:bookmarkStart w:colFirst="0" w:colLast="0" w:name="_gjdgxs" w:id="0"/>
      <w:bookmarkEnd w:id="0"/>
      <w:r w:rsidDel="00000000" w:rsidR="00000000" w:rsidRPr="00000000">
        <w:rPr>
          <w:rFonts w:ascii="Calibri" w:cs="Calibri" w:eastAsia="Calibri" w:hAnsi="Calibri"/>
          <w:sz w:val="20"/>
          <w:szCs w:val="20"/>
          <w:rtl w:val="0"/>
        </w:rPr>
        <w:t xml:space="preserve">Ban Kong Lor – Thakhek (190 km): 5 hours</w:t>
      </w:r>
      <w:r w:rsidDel="00000000" w:rsidR="00000000" w:rsidRPr="00000000">
        <w:rPr>
          <w:rtl w:val="0"/>
        </w:rPr>
      </w:r>
    </w:p>
    <w:p w:rsidR="00000000" w:rsidDel="00000000" w:rsidP="00000000" w:rsidRDefault="00000000" w:rsidRPr="00000000" w14:paraId="00000041">
      <w:pPr>
        <w:widowControl w:val="1"/>
        <w:rPr>
          <w:rFonts w:ascii="Calibri" w:cs="Calibri" w:eastAsia="Calibri" w:hAnsi="Calibri"/>
          <w:b w:val="1"/>
        </w:rPr>
      </w:pPr>
      <w:r w:rsidDel="00000000" w:rsidR="00000000" w:rsidRPr="00000000">
        <w:rPr>
          <w:rtl w:val="0"/>
        </w:rPr>
      </w:r>
    </w:p>
    <w:tbl>
      <w:tblPr>
        <w:tblStyle w:val="Table4"/>
        <w:tblW w:w="10315.0" w:type="dxa"/>
        <w:jc w:val="left"/>
        <w:tblLayout w:type="fixed"/>
        <w:tblLook w:val="0000"/>
      </w:tblPr>
      <w:tblGrid>
        <w:gridCol w:w="9014"/>
        <w:gridCol w:w="1301"/>
        <w:tblGridChange w:id="0">
          <w:tblGrid>
            <w:gridCol w:w="9014"/>
            <w:gridCol w:w="13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42">
            <w:pPr>
              <w:widowControl w:val="1"/>
              <w:jc w:val="both"/>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Day 3:  Thakhek - Savannakhet - Pakse</w:t>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43">
            <w:pPr>
              <w:spacing w:line="259" w:lineRule="auto"/>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B/L/-</w:t>
            </w:r>
            <w:r w:rsidDel="00000000" w:rsidR="00000000" w:rsidRPr="00000000">
              <w:rPr>
                <w:rtl w:val="0"/>
              </w:rPr>
            </w:r>
          </w:p>
        </w:tc>
      </w:tr>
    </w:tbl>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rPr>
      </w:pPr>
      <w:r w:rsidDel="00000000" w:rsidR="00000000" w:rsidRPr="00000000">
        <w:rPr>
          <w:rFonts w:ascii="Calibri" w:cs="Calibri" w:eastAsia="Calibri" w:hAnsi="Calibri"/>
          <w:rtl w:val="0"/>
        </w:rPr>
        <w:t xml:space="preserve">After a leisurely breakfast, meet with the guide around 09:30 for the 1.5-hour journey south to Savannakhet. On the way, make a stop at the beautiful 16</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Century temple of That Ing Hang. </w:t>
      </w:r>
    </w:p>
    <w:p w:rsidR="00000000" w:rsidDel="00000000" w:rsidP="00000000" w:rsidRDefault="00000000" w:rsidRPr="00000000" w14:paraId="0000004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rPr>
      </w:pPr>
      <w:r w:rsidDel="00000000" w:rsidR="00000000" w:rsidRPr="00000000">
        <w:rPr>
          <w:rFonts w:ascii="Calibri" w:cs="Calibri" w:eastAsia="Calibri" w:hAnsi="Calibri"/>
          <w:rtl w:val="0"/>
        </w:rPr>
        <w:t xml:space="preserve">Continue on to Savannakhet, the birthplace of the father of the Lao People’s Democratic Republic (Lao PDR), Kaysone Phomvihane. Take a short tour of the architectural highlights of town, which include various French villas and the striking St. Teresa Catholic Church.</w:t>
      </w:r>
    </w:p>
    <w:p w:rsidR="00000000" w:rsidDel="00000000" w:rsidP="00000000" w:rsidRDefault="00000000" w:rsidRPr="00000000" w14:paraId="00000048">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Next, step into the quirky and fascinating Dinosaur Museum—a delightful hidden gem that feels like stepping back in time. Don’t be fooled by its modest exterior, inside lies a treasure trove of prehistoric wonders! The museum showcases genuine dinosaur remains discovered nearby, dating back an astonishing 150 to 250 million years. You’ll marvel at the ancient fossils and, if lucky, have a chance to chat with a passionate local paleontologist about their incredible work. Best of all, a visit here directly supports this unique project, ensuring the preservation of these Jurassic jewels for future generations. It’s a weird and wonderful experience that’s sure to leave you smiling!</w:t>
      </w:r>
    </w:p>
    <w:p w:rsidR="00000000" w:rsidDel="00000000" w:rsidP="00000000" w:rsidRDefault="00000000" w:rsidRPr="00000000" w14:paraId="00000049">
      <w:pPr>
        <w:jc w:val="both"/>
        <w:rPr>
          <w:rFonts w:ascii="Calibri" w:cs="Calibri" w:eastAsia="Calibri" w:hAnsi="Calibri"/>
        </w:rPr>
      </w:pPr>
      <w:r w:rsidDel="00000000" w:rsidR="00000000" w:rsidRPr="00000000">
        <w:rPr>
          <w:rFonts w:ascii="Calibri" w:cs="Calibri" w:eastAsia="Calibri" w:hAnsi="Calibri"/>
          <w:rtl w:val="0"/>
        </w:rPr>
        <w:t xml:space="preserve">After enjoying lunch in a local restaurant, hit the road for Pakse, a drive which will take approximately 3.5 hours. Check in and enjoy the rest of the day at leisure. </w:t>
      </w:r>
    </w:p>
    <w:p w:rsidR="00000000" w:rsidDel="00000000" w:rsidP="00000000" w:rsidRDefault="00000000" w:rsidRPr="00000000" w14:paraId="0000004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b w:val="1"/>
        </w:rPr>
      </w:pPr>
      <w:r w:rsidDel="00000000" w:rsidR="00000000" w:rsidRPr="00000000">
        <w:rPr>
          <w:rFonts w:ascii="Calibri" w:cs="Calibri" w:eastAsia="Calibri" w:hAnsi="Calibri"/>
          <w:b w:val="1"/>
          <w:rtl w:val="0"/>
        </w:rPr>
        <w:t xml:space="preserve">Overnight in Pakse</w:t>
      </w:r>
    </w:p>
    <w:p w:rsidR="00000000" w:rsidDel="00000000" w:rsidP="00000000" w:rsidRDefault="00000000" w:rsidRPr="00000000" w14:paraId="0000004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rPr>
      </w:pPr>
      <w:r w:rsidDel="00000000" w:rsidR="00000000" w:rsidRPr="00000000">
        <w:rPr>
          <w:rFonts w:ascii="Calibri" w:cs="Calibri" w:eastAsia="Calibri" w:hAnsi="Calibri"/>
          <w:sz w:val="20"/>
          <w:szCs w:val="20"/>
          <w:u w:val="single"/>
          <w:rtl w:val="0"/>
        </w:rPr>
        <w:t xml:space="preserve">Distance and journey time:</w:t>
      </w:r>
      <w:r w:rsidDel="00000000" w:rsidR="00000000" w:rsidRPr="00000000">
        <w:rPr>
          <w:rtl w:val="0"/>
        </w:rPr>
      </w:r>
    </w:p>
    <w:p w:rsidR="00000000" w:rsidDel="00000000" w:rsidP="00000000" w:rsidRDefault="00000000" w:rsidRPr="00000000" w14:paraId="0000004E">
      <w:pPr>
        <w:jc w:val="both"/>
        <w:rPr>
          <w:rFonts w:ascii="Calibri" w:cs="Calibri" w:eastAsia="Calibri" w:hAnsi="Calibri"/>
        </w:rPr>
      </w:pPr>
      <w:r w:rsidDel="00000000" w:rsidR="00000000" w:rsidRPr="00000000">
        <w:rPr>
          <w:rFonts w:ascii="Calibri" w:cs="Calibri" w:eastAsia="Calibri" w:hAnsi="Calibri"/>
          <w:sz w:val="20"/>
          <w:szCs w:val="20"/>
          <w:rtl w:val="0"/>
        </w:rPr>
        <w:t xml:space="preserve">Thakhek – Savannakhet (116 km): 1.5 hour</w:t>
      </w:r>
      <w:r w:rsidDel="00000000" w:rsidR="00000000" w:rsidRPr="00000000">
        <w:rPr>
          <w:rtl w:val="0"/>
        </w:rPr>
      </w:r>
    </w:p>
    <w:p w:rsidR="00000000" w:rsidDel="00000000" w:rsidP="00000000" w:rsidRDefault="00000000" w:rsidRPr="00000000" w14:paraId="0000004F">
      <w:pPr>
        <w:jc w:val="both"/>
        <w:rPr>
          <w:rFonts w:ascii="Calibri" w:cs="Calibri" w:eastAsia="Calibri" w:hAnsi="Calibri"/>
        </w:rPr>
      </w:pPr>
      <w:r w:rsidDel="00000000" w:rsidR="00000000" w:rsidRPr="00000000">
        <w:rPr>
          <w:rFonts w:ascii="Calibri" w:cs="Calibri" w:eastAsia="Calibri" w:hAnsi="Calibri"/>
          <w:sz w:val="20"/>
          <w:szCs w:val="20"/>
          <w:rtl w:val="0"/>
        </w:rPr>
        <w:t xml:space="preserve">Savannakhet – Pakse (215 km): 3.5 hours</w:t>
      </w:r>
      <w:r w:rsidDel="00000000" w:rsidR="00000000" w:rsidRPr="00000000">
        <w:rPr>
          <w:rtl w:val="0"/>
        </w:rPr>
      </w:r>
    </w:p>
    <w:p w:rsidR="00000000" w:rsidDel="00000000" w:rsidP="00000000" w:rsidRDefault="00000000" w:rsidRPr="00000000" w14:paraId="00000050">
      <w:pPr>
        <w:widowControl w:val="1"/>
        <w:rPr>
          <w:rFonts w:ascii="Calibri" w:cs="Calibri" w:eastAsia="Calibri" w:hAnsi="Calibri"/>
          <w:i w:val="1"/>
          <w:color w:val="7f7f7f"/>
        </w:rPr>
      </w:pPr>
      <w:r w:rsidDel="00000000" w:rsidR="00000000" w:rsidRPr="00000000">
        <w:rPr>
          <w:rtl w:val="0"/>
        </w:rPr>
      </w:r>
    </w:p>
    <w:tbl>
      <w:tblPr>
        <w:tblStyle w:val="Table5"/>
        <w:tblW w:w="10315.0" w:type="dxa"/>
        <w:jc w:val="left"/>
        <w:tblLayout w:type="fixed"/>
        <w:tblLook w:val="0000"/>
      </w:tblPr>
      <w:tblGrid>
        <w:gridCol w:w="9014"/>
        <w:gridCol w:w="1301"/>
        <w:tblGridChange w:id="0">
          <w:tblGrid>
            <w:gridCol w:w="9014"/>
            <w:gridCol w:w="13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51">
            <w:pPr>
              <w:widowControl w:val="1"/>
              <w:jc w:val="both"/>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Day 4:  Pakse -</w:t>
            </w:r>
            <w:r w:rsidDel="00000000" w:rsidR="00000000" w:rsidRPr="00000000">
              <w:rPr>
                <w:rFonts w:ascii="Calibri" w:cs="Calibri" w:eastAsia="Calibri" w:hAnsi="Calibri"/>
                <w:b w:val="1"/>
                <w:color w:val="ffffff"/>
                <w:rtl w:val="0"/>
              </w:rPr>
              <w:t xml:space="preserve"> Vat Phou - 4000 Island</w:t>
            </w:r>
            <w:r w:rsidDel="00000000" w:rsidR="00000000" w:rsidRPr="00000000">
              <w:rPr>
                <w:rFonts w:ascii="Calibri" w:cs="Calibri" w:eastAsia="Calibri" w:hAnsi="Calibri"/>
                <w:b w:val="1"/>
                <w:color w:val="ffffff"/>
                <w:rtl w:val="0"/>
              </w:rPr>
              <w:t xml:space="preserv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52">
            <w:pPr>
              <w:spacing w:line="259" w:lineRule="auto"/>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B/L/-</w:t>
            </w:r>
            <w:r w:rsidDel="00000000" w:rsidR="00000000" w:rsidRPr="00000000">
              <w:rPr>
                <w:rtl w:val="0"/>
              </w:rPr>
            </w:r>
          </w:p>
        </w:tc>
      </w:tr>
    </w:tbl>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rPr>
      </w:pPr>
      <w:r w:rsidDel="00000000" w:rsidR="00000000" w:rsidRPr="00000000">
        <w:rPr>
          <w:rFonts w:ascii="Calibri" w:cs="Calibri" w:eastAsia="Calibri" w:hAnsi="Calibri"/>
          <w:rtl w:val="0"/>
        </w:rPr>
        <w:t xml:space="preserve">After breakfast, transfer 1 hour by road to Vat Phou. Recognized by UNESCO as a World Heritage Site, Vat Phou is a spectacular pre-Angkorian temple that sits among the rice fields and waterways of southern Laos. The temple was constructed in three levels: the bottom level is focused on the baray (water reservoir) and promenade, the second level features pavilions and galleries of carvings, and the top level is the sanctuary. This site served as the most important economic and political centre of the region and still is one of the Lao people’s most revered temples.</w:t>
      </w:r>
      <w:r w:rsidDel="00000000" w:rsidR="00000000" w:rsidRPr="00000000">
        <w:rPr>
          <w:rtl w:val="0"/>
        </w:rPr>
      </w:r>
    </w:p>
    <w:p w:rsidR="00000000" w:rsidDel="00000000" w:rsidP="00000000" w:rsidRDefault="00000000" w:rsidRPr="00000000" w14:paraId="0000005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rPr>
      </w:pPr>
      <w:r w:rsidDel="00000000" w:rsidR="00000000" w:rsidRPr="00000000">
        <w:rPr>
          <w:rFonts w:ascii="Calibri" w:cs="Calibri" w:eastAsia="Calibri" w:hAnsi="Calibri"/>
          <w:rtl w:val="0"/>
        </w:rPr>
        <w:t xml:space="preserve">Pass through the small town of Champasak, where French colonial buildings offer a great contrast to </w:t>
      </w:r>
      <w:r w:rsidDel="00000000" w:rsidR="00000000" w:rsidRPr="00000000">
        <w:rPr>
          <w:rFonts w:ascii="Calibri" w:cs="Calibri" w:eastAsia="Calibri" w:hAnsi="Calibri"/>
          <w:rtl w:val="0"/>
        </w:rPr>
        <w:t xml:space="preserve">Wat Phou. </w:t>
      </w:r>
      <w:r w:rsidDel="00000000" w:rsidR="00000000" w:rsidRPr="00000000">
        <w:rPr>
          <w:rFonts w:ascii="Calibri" w:cs="Calibri" w:eastAsia="Calibri" w:hAnsi="Calibri"/>
          <w:rtl w:val="0"/>
        </w:rPr>
        <w:t xml:space="preserve">Enjoy lunch in a local restaurant.</w:t>
      </w:r>
    </w:p>
    <w:p w:rsidR="00000000" w:rsidDel="00000000" w:rsidP="00000000" w:rsidRDefault="00000000" w:rsidRPr="00000000" w14:paraId="0000005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8">
      <w:pPr>
        <w:jc w:val="both"/>
        <w:rPr>
          <w:rFonts w:ascii="Calibri" w:cs="Calibri" w:eastAsia="Calibri" w:hAnsi="Calibri"/>
        </w:rPr>
      </w:pPr>
      <w:r w:rsidDel="00000000" w:rsidR="00000000" w:rsidRPr="00000000">
        <w:rPr>
          <w:rFonts w:ascii="Calibri" w:cs="Calibri" w:eastAsia="Calibri" w:hAnsi="Calibri"/>
          <w:rtl w:val="0"/>
        </w:rPr>
        <w:t xml:space="preserve">After lunch, continue south, stopping at the wood carving village of Ban Nong Bune.</w:t>
      </w:r>
    </w:p>
    <w:p w:rsidR="00000000" w:rsidDel="00000000" w:rsidP="00000000" w:rsidRDefault="00000000" w:rsidRPr="00000000" w14:paraId="0000005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rPr>
      </w:pPr>
      <w:r w:rsidDel="00000000" w:rsidR="00000000" w:rsidRPr="00000000">
        <w:rPr>
          <w:rFonts w:ascii="Calibri" w:cs="Calibri" w:eastAsia="Calibri" w:hAnsi="Calibri"/>
          <w:rtl w:val="0"/>
        </w:rPr>
        <w:t xml:space="preserve">Continue south to the 4,000 Islands Region. Called “Siphandon” in Lao, this is an area of the Mekong that stretches 14 kilometers wide, and is dotted by thousands of islands, cascades and rapids. To reach the night’s accommodation, take a short boat ride across the river, arriving in the late afternoon.</w:t>
      </w:r>
    </w:p>
    <w:p w:rsidR="00000000" w:rsidDel="00000000" w:rsidP="00000000" w:rsidRDefault="00000000" w:rsidRPr="00000000" w14:paraId="0000005B">
      <w:pPr>
        <w:tabs>
          <w:tab w:val="left" w:leader="none" w:pos="502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5C">
      <w:pPr>
        <w:tabs>
          <w:tab w:val="left" w:leader="none" w:pos="5020"/>
        </w:tabs>
        <w:jc w:val="both"/>
        <w:rPr>
          <w:rFonts w:ascii="Calibri" w:cs="Calibri" w:eastAsia="Calibri" w:hAnsi="Calibri"/>
          <w:b w:val="1"/>
        </w:rPr>
      </w:pPr>
      <w:r w:rsidDel="00000000" w:rsidR="00000000" w:rsidRPr="00000000">
        <w:rPr>
          <w:rFonts w:ascii="Calibri" w:cs="Calibri" w:eastAsia="Calibri" w:hAnsi="Calibri"/>
          <w:b w:val="1"/>
          <w:rtl w:val="0"/>
        </w:rPr>
        <w:t xml:space="preserve">Overnight in 4000 Islands</w:t>
      </w:r>
    </w:p>
    <w:p w:rsidR="00000000" w:rsidDel="00000000" w:rsidP="00000000" w:rsidRDefault="00000000" w:rsidRPr="00000000" w14:paraId="0000005D">
      <w:pPr>
        <w:tabs>
          <w:tab w:val="left" w:leader="none" w:pos="502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tabs>
          <w:tab w:val="left" w:leader="none" w:pos="5020"/>
        </w:tabs>
        <w:jc w:val="both"/>
        <w:rPr>
          <w:rFonts w:ascii="Calibri" w:cs="Calibri" w:eastAsia="Calibri" w:hAnsi="Calibri"/>
        </w:rPr>
      </w:pPr>
      <w:r w:rsidDel="00000000" w:rsidR="00000000" w:rsidRPr="00000000">
        <w:rPr>
          <w:rFonts w:ascii="Calibri" w:cs="Calibri" w:eastAsia="Calibri" w:hAnsi="Calibri"/>
          <w:sz w:val="20"/>
          <w:szCs w:val="20"/>
          <w:u w:val="single"/>
          <w:rtl w:val="0"/>
        </w:rPr>
        <w:t xml:space="preserve">Distance and journey time:</w:t>
      </w:r>
      <w:r w:rsidDel="00000000" w:rsidR="00000000" w:rsidRPr="00000000">
        <w:rPr>
          <w:rtl w:val="0"/>
        </w:rPr>
      </w:r>
    </w:p>
    <w:p w:rsidR="00000000" w:rsidDel="00000000" w:rsidP="00000000" w:rsidRDefault="00000000" w:rsidRPr="00000000" w14:paraId="0000005F">
      <w:pPr>
        <w:tabs>
          <w:tab w:val="left" w:leader="none" w:pos="5020"/>
        </w:tabs>
        <w:jc w:val="both"/>
        <w:rPr>
          <w:rFonts w:ascii="Calibri" w:cs="Calibri" w:eastAsia="Calibri" w:hAnsi="Calibri"/>
        </w:rPr>
      </w:pPr>
      <w:r w:rsidDel="00000000" w:rsidR="00000000" w:rsidRPr="00000000">
        <w:rPr>
          <w:rFonts w:ascii="Calibri" w:cs="Calibri" w:eastAsia="Calibri" w:hAnsi="Calibri"/>
          <w:sz w:val="20"/>
          <w:szCs w:val="20"/>
          <w:rtl w:val="0"/>
        </w:rPr>
        <w:t xml:space="preserve">Pakse – Wat Phou (30 km): 1 hour</w:t>
      </w:r>
      <w:r w:rsidDel="00000000" w:rsidR="00000000" w:rsidRPr="00000000">
        <w:rPr>
          <w:rtl w:val="0"/>
        </w:rPr>
      </w:r>
    </w:p>
    <w:p w:rsidR="00000000" w:rsidDel="00000000" w:rsidP="00000000" w:rsidRDefault="00000000" w:rsidRPr="00000000" w14:paraId="00000060">
      <w:pPr>
        <w:tabs>
          <w:tab w:val="left" w:leader="none" w:pos="5020"/>
        </w:tabs>
        <w:jc w:val="both"/>
        <w:rPr>
          <w:rFonts w:ascii="Calibri" w:cs="Calibri" w:eastAsia="Calibri" w:hAnsi="Calibri"/>
        </w:rPr>
      </w:pPr>
      <w:r w:rsidDel="00000000" w:rsidR="00000000" w:rsidRPr="00000000">
        <w:rPr>
          <w:rFonts w:ascii="Calibri" w:cs="Calibri" w:eastAsia="Calibri" w:hAnsi="Calibri"/>
          <w:sz w:val="20"/>
          <w:szCs w:val="20"/>
          <w:rtl w:val="0"/>
        </w:rPr>
        <w:t xml:space="preserve">Champasak – Don Khong: 1.5 hours</w:t>
      </w:r>
      <w:r w:rsidDel="00000000" w:rsidR="00000000" w:rsidRPr="00000000">
        <w:rPr>
          <w:rtl w:val="0"/>
        </w:rPr>
      </w:r>
    </w:p>
    <w:p w:rsidR="00000000" w:rsidDel="00000000" w:rsidP="00000000" w:rsidRDefault="00000000" w:rsidRPr="00000000" w14:paraId="00000061">
      <w:pPr>
        <w:widowControl w:val="1"/>
        <w:rPr>
          <w:rFonts w:ascii="Calibri" w:cs="Calibri" w:eastAsia="Calibri" w:hAnsi="Calibri"/>
          <w:b w:val="1"/>
        </w:rPr>
      </w:pPr>
      <w:r w:rsidDel="00000000" w:rsidR="00000000" w:rsidRPr="00000000">
        <w:rPr>
          <w:rtl w:val="0"/>
        </w:rPr>
      </w:r>
    </w:p>
    <w:tbl>
      <w:tblPr>
        <w:tblStyle w:val="Table6"/>
        <w:tblW w:w="10315.0" w:type="dxa"/>
        <w:jc w:val="left"/>
        <w:tblLayout w:type="fixed"/>
        <w:tblLook w:val="0000"/>
      </w:tblPr>
      <w:tblGrid>
        <w:gridCol w:w="9014"/>
        <w:gridCol w:w="1301"/>
        <w:tblGridChange w:id="0">
          <w:tblGrid>
            <w:gridCol w:w="9014"/>
            <w:gridCol w:w="13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62">
            <w:pPr>
              <w:widowControl w:val="1"/>
              <w:jc w:val="both"/>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Day 5: Exploring the 4000 Islands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63">
            <w:pPr>
              <w:spacing w:line="259" w:lineRule="auto"/>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B/L/-</w:t>
            </w:r>
            <w:r w:rsidDel="00000000" w:rsidR="00000000" w:rsidRPr="00000000">
              <w:rPr>
                <w:rtl w:val="0"/>
              </w:rPr>
            </w:r>
          </w:p>
        </w:tc>
      </w:tr>
    </w:tbl>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rPr>
      </w:pPr>
      <w:r w:rsidDel="00000000" w:rsidR="00000000" w:rsidRPr="00000000">
        <w:rPr>
          <w:rFonts w:ascii="Calibri" w:cs="Calibri" w:eastAsia="Calibri" w:hAnsi="Calibri"/>
          <w:rtl w:val="0"/>
        </w:rPr>
        <w:t xml:space="preserve">Spend the morning exploring the peaceful islands of Don Det and Don Khong, illustrated by simple villages and plantations. For exploring the area, we recommend either bicycles or hiring a local tuk tuk. </w:t>
      </w:r>
    </w:p>
    <w:p w:rsidR="00000000" w:rsidDel="00000000" w:rsidP="00000000" w:rsidRDefault="00000000" w:rsidRPr="00000000" w14:paraId="0000006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7">
      <w:pPr>
        <w:jc w:val="both"/>
        <w:rPr>
          <w:rFonts w:ascii="Calibri" w:cs="Calibri" w:eastAsia="Calibri" w:hAnsi="Calibri"/>
        </w:rPr>
      </w:pPr>
      <w:r w:rsidDel="00000000" w:rsidR="00000000" w:rsidRPr="00000000">
        <w:rPr>
          <w:rFonts w:ascii="Calibri" w:cs="Calibri" w:eastAsia="Calibri" w:hAnsi="Calibri"/>
          <w:rtl w:val="0"/>
        </w:rPr>
        <w:t xml:space="preserve">Visit the impressive Lippi falls, which are on the west of Don Khong, very close to the Cambodian border. Their original name, Tad Somphamit, means “trap spirit” as the locals believe the falls act as a trap for bad spirits. </w:t>
      </w:r>
    </w:p>
    <w:p w:rsidR="00000000" w:rsidDel="00000000" w:rsidP="00000000" w:rsidRDefault="00000000" w:rsidRPr="00000000" w14:paraId="0000006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rPr>
      </w:pPr>
      <w:r w:rsidDel="00000000" w:rsidR="00000000" w:rsidRPr="00000000">
        <w:rPr>
          <w:rFonts w:ascii="Calibri" w:cs="Calibri" w:eastAsia="Calibri" w:hAnsi="Calibri"/>
          <w:rtl w:val="0"/>
        </w:rPr>
        <w:t xml:space="preserve">The islands played an important role during the French Colonial rule as they linked Laos to Cambodia and Southern Vietnam. To overpass the waterfalls, a railway and bridge were built, which today prove to be the perfect place to soak in the views.</w:t>
      </w:r>
    </w:p>
    <w:p w:rsidR="00000000" w:rsidDel="00000000" w:rsidP="00000000" w:rsidRDefault="00000000" w:rsidRPr="00000000" w14:paraId="0000006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B">
      <w:pPr>
        <w:jc w:val="both"/>
        <w:rPr>
          <w:rFonts w:ascii="Calibri" w:cs="Calibri" w:eastAsia="Calibri" w:hAnsi="Calibri"/>
        </w:rPr>
      </w:pPr>
      <w:r w:rsidDel="00000000" w:rsidR="00000000" w:rsidRPr="00000000">
        <w:rPr>
          <w:rFonts w:ascii="Calibri" w:cs="Calibri" w:eastAsia="Calibri" w:hAnsi="Calibri"/>
          <w:rtl w:val="0"/>
        </w:rPr>
        <w:t xml:space="preserve">Lunch will be included at a local restaurant.</w:t>
      </w:r>
    </w:p>
    <w:p w:rsidR="00000000" w:rsidDel="00000000" w:rsidP="00000000" w:rsidRDefault="00000000" w:rsidRPr="00000000" w14:paraId="0000006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rPr>
      </w:pPr>
      <w:r w:rsidDel="00000000" w:rsidR="00000000" w:rsidRPr="00000000">
        <w:rPr>
          <w:rFonts w:ascii="Calibri" w:cs="Calibri" w:eastAsia="Calibri" w:hAnsi="Calibri"/>
          <w:rtl w:val="0"/>
        </w:rPr>
        <w:t xml:space="preserve">The final highlight in this area is the imposing Khone Phapheng waterfalls. Soak up the views and discover why this is the only section of the Mekong that cannot be navigated by boat!</w:t>
      </w:r>
    </w:p>
    <w:p w:rsidR="00000000" w:rsidDel="00000000" w:rsidP="00000000" w:rsidRDefault="00000000" w:rsidRPr="00000000" w14:paraId="0000006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rPr>
      </w:pPr>
      <w:r w:rsidDel="00000000" w:rsidR="00000000" w:rsidRPr="00000000">
        <w:rPr>
          <w:rFonts w:ascii="Calibri" w:cs="Calibri" w:eastAsia="Calibri" w:hAnsi="Calibri"/>
          <w:rtl w:val="0"/>
        </w:rPr>
        <w:t xml:space="preserve">Enjoy the rest of the day at leisure.</w:t>
      </w:r>
    </w:p>
    <w:p w:rsidR="00000000" w:rsidDel="00000000" w:rsidP="00000000" w:rsidRDefault="00000000" w:rsidRPr="00000000" w14:paraId="0000007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b w:val="1"/>
        </w:rPr>
      </w:pPr>
      <w:r w:rsidDel="00000000" w:rsidR="00000000" w:rsidRPr="00000000">
        <w:rPr>
          <w:rFonts w:ascii="Calibri" w:cs="Calibri" w:eastAsia="Calibri" w:hAnsi="Calibri"/>
          <w:b w:val="1"/>
          <w:rtl w:val="0"/>
        </w:rPr>
        <w:t xml:space="preserve">Overnight in 4000 Islands</w:t>
      </w:r>
    </w:p>
    <w:p w:rsidR="00000000" w:rsidDel="00000000" w:rsidP="00000000" w:rsidRDefault="00000000" w:rsidRPr="00000000" w14:paraId="00000072">
      <w:pPr>
        <w:widowControl w:val="1"/>
        <w:jc w:val="both"/>
        <w:rPr>
          <w:rFonts w:ascii="Calibri" w:cs="Calibri" w:eastAsia="Calibri" w:hAnsi="Calibri"/>
        </w:rPr>
      </w:pPr>
      <w:r w:rsidDel="00000000" w:rsidR="00000000" w:rsidRPr="00000000">
        <w:rPr>
          <w:rtl w:val="0"/>
        </w:rPr>
      </w:r>
    </w:p>
    <w:tbl>
      <w:tblPr>
        <w:tblStyle w:val="Table7"/>
        <w:tblW w:w="10315.0" w:type="dxa"/>
        <w:jc w:val="left"/>
        <w:tblLayout w:type="fixed"/>
        <w:tblLook w:val="0000"/>
      </w:tblPr>
      <w:tblGrid>
        <w:gridCol w:w="9014"/>
        <w:gridCol w:w="1301"/>
        <w:tblGridChange w:id="0">
          <w:tblGrid>
            <w:gridCol w:w="9014"/>
            <w:gridCol w:w="13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73">
            <w:pPr>
              <w:widowControl w:val="1"/>
              <w:jc w:val="both"/>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Day 6:  4000 Islands - Pakse Departure</w:t>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74">
            <w:pPr>
              <w:spacing w:line="259" w:lineRule="auto"/>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B/-/-</w:t>
            </w:r>
            <w:r w:rsidDel="00000000" w:rsidR="00000000" w:rsidRPr="00000000">
              <w:rPr>
                <w:rtl w:val="0"/>
              </w:rPr>
            </w:r>
          </w:p>
        </w:tc>
      </w:tr>
    </w:tbl>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jc w:val="both"/>
        <w:rPr>
          <w:rFonts w:ascii="Calibri" w:cs="Calibri" w:eastAsia="Calibri" w:hAnsi="Calibri"/>
        </w:rPr>
      </w:pPr>
      <w:r w:rsidDel="00000000" w:rsidR="00000000" w:rsidRPr="00000000">
        <w:rPr>
          <w:rFonts w:ascii="Calibri" w:cs="Calibri" w:eastAsia="Calibri" w:hAnsi="Calibri"/>
          <w:rtl w:val="0"/>
        </w:rPr>
        <w:t xml:space="preserve">After breakfast at the hotel, begin the journey back to Pakse. This will take approximately 2.5 – 3.5 hours, depending on the chosen island. Transportation will be provided to the airport to catch the onward flight. </w:t>
      </w:r>
    </w:p>
    <w:p w:rsidR="00000000" w:rsidDel="00000000" w:rsidP="00000000" w:rsidRDefault="00000000" w:rsidRPr="00000000" w14:paraId="0000007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8">
      <w:pPr>
        <w:jc w:val="both"/>
        <w:rPr>
          <w:rFonts w:ascii="Calibri" w:cs="Calibri" w:eastAsia="Calibri" w:hAnsi="Calibri"/>
        </w:rPr>
      </w:pPr>
      <w:r w:rsidDel="00000000" w:rsidR="00000000" w:rsidRPr="00000000">
        <w:rPr>
          <w:rFonts w:ascii="Calibri" w:cs="Calibri" w:eastAsia="Calibri" w:hAnsi="Calibri"/>
          <w:sz w:val="20"/>
          <w:szCs w:val="20"/>
          <w:u w:val="single"/>
          <w:rtl w:val="0"/>
        </w:rPr>
        <w:t xml:space="preserve">Distance and journey time:</w:t>
      </w:r>
      <w:r w:rsidDel="00000000" w:rsidR="00000000" w:rsidRPr="00000000">
        <w:rPr>
          <w:rtl w:val="0"/>
        </w:rPr>
      </w:r>
    </w:p>
    <w:p w:rsidR="00000000" w:rsidDel="00000000" w:rsidP="00000000" w:rsidRDefault="00000000" w:rsidRPr="00000000" w14:paraId="0000007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Don Khong – Pakse Airport (150 km): 2.5 hours</w:t>
      </w:r>
    </w:p>
    <w:p w:rsidR="00000000" w:rsidDel="00000000" w:rsidP="00000000" w:rsidRDefault="00000000" w:rsidRPr="00000000" w14:paraId="0000007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F">
      <w:pPr>
        <w:tabs>
          <w:tab w:val="left" w:leader="none" w:pos="487"/>
          <w:tab w:val="left" w:leader="none" w:pos="4536"/>
        </w:tabs>
        <w:rPr>
          <w:rFonts w:ascii="Calibri" w:cs="Calibri" w:eastAsia="Calibri" w:hAnsi="Calibri"/>
        </w:rPr>
      </w:pPr>
      <w:r w:rsidDel="00000000" w:rsidR="00000000" w:rsidRPr="00000000">
        <w:rPr>
          <w:rtl w:val="0"/>
        </w:rPr>
      </w:r>
    </w:p>
    <w:p w:rsidR="00000000" w:rsidDel="00000000" w:rsidP="00000000" w:rsidRDefault="00000000" w:rsidRPr="00000000" w14:paraId="00000080">
      <w:pPr>
        <w:tabs>
          <w:tab w:val="left" w:leader="none" w:pos="487"/>
          <w:tab w:val="left" w:leader="none" w:pos="4536"/>
        </w:tabs>
        <w:rPr>
          <w:rFonts w:ascii="Calibri" w:cs="Calibri" w:eastAsia="Calibri" w:hAnsi="Calibri"/>
        </w:rPr>
      </w:pPr>
      <w:r w:rsidDel="00000000" w:rsidR="00000000" w:rsidRPr="00000000">
        <w:rPr>
          <w:rtl w:val="0"/>
        </w:rPr>
      </w:r>
    </w:p>
    <w:tbl>
      <w:tblPr>
        <w:tblStyle w:val="Table8"/>
        <w:tblW w:w="10315.0" w:type="dxa"/>
        <w:jc w:val="left"/>
        <w:tblLayout w:type="fixed"/>
        <w:tblLook w:val="0000"/>
      </w:tblPr>
      <w:tblGrid>
        <w:gridCol w:w="9015"/>
        <w:gridCol w:w="1300"/>
        <w:tblGridChange w:id="0">
          <w:tblGrid>
            <w:gridCol w:w="9015"/>
            <w:gridCol w:w="13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81">
            <w:pPr>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               Rates &amp; conditions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82">
            <w:pPr>
              <w:rPr>
                <w:rFonts w:ascii="Calibri" w:cs="Calibri" w:eastAsia="Calibri" w:hAnsi="Calibri"/>
                <w:color w:val="ffffff"/>
              </w:rPr>
            </w:pPr>
            <w:r w:rsidDel="00000000" w:rsidR="00000000" w:rsidRPr="00000000">
              <w:rPr>
                <w:rtl w:val="0"/>
              </w:rPr>
            </w:r>
          </w:p>
        </w:tc>
      </w:tr>
    </w:tbl>
    <w:p w:rsidR="00000000" w:rsidDel="00000000" w:rsidP="00000000" w:rsidRDefault="00000000" w:rsidRPr="00000000" w14:paraId="00000083">
      <w:pPr>
        <w:shd w:fill="ffffff" w:val="clear"/>
        <w:spacing w:after="160" w:lineRule="auto"/>
        <w:rPr>
          <w:rFonts w:ascii="Calibri" w:cs="Calibri" w:eastAsia="Calibri" w:hAnsi="Calibri"/>
          <w:b w:val="1"/>
          <w:color w:val="74175b"/>
        </w:rPr>
      </w:pPr>
      <w:r w:rsidDel="00000000" w:rsidR="00000000" w:rsidRPr="00000000">
        <w:rPr>
          <w:rtl w:val="0"/>
        </w:rPr>
      </w:r>
    </w:p>
    <w:p w:rsidR="00000000" w:rsidDel="00000000" w:rsidP="00000000" w:rsidRDefault="00000000" w:rsidRPr="00000000" w14:paraId="00000084">
      <w:pPr>
        <w:spacing w:after="160" w:lineRule="auto"/>
        <w:rPr>
          <w:rFonts w:ascii="Calibri" w:cs="Calibri" w:eastAsia="Calibri" w:hAnsi="Calibri"/>
          <w:color w:val="74175b"/>
          <w:sz w:val="30"/>
          <w:szCs w:val="30"/>
          <w:highlight w:val="white"/>
        </w:rPr>
      </w:pPr>
      <w:r w:rsidDel="00000000" w:rsidR="00000000" w:rsidRPr="00000000">
        <w:rPr>
          <w:rFonts w:ascii="Calibri" w:cs="Calibri" w:eastAsia="Calibri" w:hAnsi="Calibri"/>
          <w:b w:val="1"/>
          <w:color w:val="222222"/>
          <w:sz w:val="24"/>
          <w:szCs w:val="24"/>
          <w:rtl w:val="0"/>
        </w:rPr>
        <w:t xml:space="preserve">Accommodation</w:t>
      </w:r>
      <w:r w:rsidDel="00000000" w:rsidR="00000000" w:rsidRPr="00000000">
        <w:rPr>
          <w:rtl w:val="0"/>
        </w:rPr>
      </w:r>
    </w:p>
    <w:tbl>
      <w:tblPr>
        <w:tblStyle w:val="Table9"/>
        <w:tblW w:w="102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8"/>
        <w:gridCol w:w="2924"/>
        <w:gridCol w:w="2470"/>
        <w:gridCol w:w="2193"/>
        <w:tblGridChange w:id="0">
          <w:tblGrid>
            <w:gridCol w:w="2618"/>
            <w:gridCol w:w="2924"/>
            <w:gridCol w:w="2470"/>
            <w:gridCol w:w="2193"/>
          </w:tblGrid>
        </w:tblGridChange>
      </w:tblGrid>
      <w:tr>
        <w:trPr>
          <w:cantSplit w:val="0"/>
          <w:trHeight w:val="660" w:hRule="atLeast"/>
          <w:tblHeader w:val="0"/>
        </w:trPr>
        <w:tc>
          <w:tcPr>
            <w:gridSpan w:val="4"/>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85">
            <w:pPr>
              <w:spacing w:after="160" w:lineRule="auto"/>
              <w:jc w:val="center"/>
              <w:rPr>
                <w:rFonts w:ascii="Calibri" w:cs="Calibri" w:eastAsia="Calibri" w:hAnsi="Calibri"/>
                <w:b w:val="1"/>
                <w:color w:val="ffffff"/>
                <w:sz w:val="26"/>
                <w:szCs w:val="26"/>
              </w:rPr>
            </w:pPr>
            <w:r w:rsidDel="00000000" w:rsidR="00000000" w:rsidRPr="00000000">
              <w:rPr>
                <w:rFonts w:ascii="Calibri" w:cs="Calibri" w:eastAsia="Calibri" w:hAnsi="Calibri"/>
                <w:b w:val="1"/>
                <w:color w:val="ffffff"/>
                <w:sz w:val="26"/>
                <w:szCs w:val="26"/>
                <w:rtl w:val="0"/>
              </w:rPr>
              <w:t xml:space="preserve">Accommodation</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89">
            <w:pPr>
              <w:spacing w:after="16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City</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8A">
            <w:pPr>
              <w:spacing w:after="16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Hotel</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8B">
            <w:pPr>
              <w:spacing w:after="16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Hotel Category</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8C">
            <w:pPr>
              <w:spacing w:after="16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Room Type</w:t>
            </w:r>
          </w:p>
        </w:tc>
      </w:tr>
      <w:tr>
        <w:trPr>
          <w:cantSplit w:val="0"/>
          <w:trHeight w:val="547.834087171052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spacing w:after="1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Ban Kong Lor</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jc w:val="center"/>
              <w:rPr>
                <w:rFonts w:ascii="Calibri" w:cs="Calibri" w:eastAsia="Calibri" w:hAnsi="Calibri"/>
              </w:rPr>
            </w:pPr>
            <w:r w:rsidDel="00000000" w:rsidR="00000000" w:rsidRPr="00000000">
              <w:rPr>
                <w:rFonts w:ascii="Calibri" w:cs="Calibri" w:eastAsia="Calibri" w:hAnsi="Calibri"/>
                <w:rtl w:val="0"/>
              </w:rPr>
              <w:t xml:space="preserve">Spring River Resort</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2-star (Standard)</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Bungalow River View</w:t>
            </w:r>
          </w:p>
        </w:tc>
      </w:tr>
      <w:tr>
        <w:trPr>
          <w:cantSplit w:val="0"/>
          <w:trHeight w:val="547.834087171052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spacing w:after="1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Thakhek</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jc w:val="center"/>
              <w:rPr>
                <w:rFonts w:ascii="Calibri" w:cs="Calibri" w:eastAsia="Calibri" w:hAnsi="Calibri"/>
              </w:rPr>
            </w:pPr>
            <w:r w:rsidDel="00000000" w:rsidR="00000000" w:rsidRPr="00000000">
              <w:rPr>
                <w:rFonts w:ascii="Calibri" w:cs="Calibri" w:eastAsia="Calibri" w:hAnsi="Calibri"/>
                <w:rtl w:val="0"/>
              </w:rPr>
              <w:t xml:space="preserve">Inthira Thakhek</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3">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3-star (First Class)</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4">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Deluxe</w:t>
            </w:r>
          </w:p>
        </w:tc>
      </w:tr>
      <w:tr>
        <w:trPr>
          <w:cantSplit w:val="0"/>
          <w:trHeight w:val="547.834087171052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5">
            <w:pPr>
              <w:spacing w:after="1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Pakse</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6">
            <w:pPr>
              <w:jc w:val="center"/>
              <w:rPr>
                <w:rFonts w:ascii="Calibri" w:cs="Calibri" w:eastAsia="Calibri" w:hAnsi="Calibri"/>
              </w:rPr>
            </w:pPr>
            <w:r w:rsidDel="00000000" w:rsidR="00000000" w:rsidRPr="00000000">
              <w:rPr>
                <w:rFonts w:ascii="Calibri" w:cs="Calibri" w:eastAsia="Calibri" w:hAnsi="Calibri"/>
                <w:rtl w:val="0"/>
              </w:rPr>
              <w:t xml:space="preserve">Residence Sisouk</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7">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3-star (First Class)</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8">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Deluxe</w:t>
            </w:r>
          </w:p>
        </w:tc>
      </w:tr>
      <w:tr>
        <w:trPr>
          <w:cantSplit w:val="0"/>
          <w:trHeight w:val="547.834087171052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9">
            <w:pPr>
              <w:spacing w:after="1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Don Khong</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A">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Pon Arena</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3-star (First Class)</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Deluxe</w:t>
            </w:r>
          </w:p>
        </w:tc>
      </w:tr>
    </w:tbl>
    <w:p w:rsidR="00000000" w:rsidDel="00000000" w:rsidP="00000000" w:rsidRDefault="00000000" w:rsidRPr="00000000" w14:paraId="0000009D">
      <w:pPr>
        <w:shd w:fill="ffffff" w:val="clear"/>
        <w:spacing w:after="160" w:lineRule="auto"/>
        <w:rPr>
          <w:rFonts w:ascii="Calibri" w:cs="Calibri" w:eastAsia="Calibri" w:hAnsi="Calibri"/>
          <w:b w:val="1"/>
          <w:color w:val="74175b"/>
        </w:rPr>
      </w:pPr>
      <w:r w:rsidDel="00000000" w:rsidR="00000000" w:rsidRPr="00000000">
        <w:rPr>
          <w:rFonts w:ascii="Calibri" w:cs="Calibri" w:eastAsia="Calibri" w:hAnsi="Calibri"/>
          <w:b w:val="1"/>
          <w:color w:val="74175b"/>
          <w:rtl w:val="0"/>
        </w:rPr>
        <w:t xml:space="preserve"> </w:t>
      </w:r>
    </w:p>
    <w:p w:rsidR="00000000" w:rsidDel="00000000" w:rsidP="00000000" w:rsidRDefault="00000000" w:rsidRPr="00000000" w14:paraId="0000009E">
      <w:pPr>
        <w:shd w:fill="ffffff" w:val="clea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w:t>
      </w:r>
      <w:r w:rsidDel="00000000" w:rsidR="00000000" w:rsidRPr="00000000">
        <w:rPr>
          <w:rFonts w:ascii="Calibri" w:cs="Calibri" w:eastAsia="Calibri" w:hAnsi="Calibri"/>
          <w:b w:val="1"/>
          <w:sz w:val="24"/>
          <w:szCs w:val="24"/>
          <w:rtl w:val="0"/>
        </w:rPr>
        <w:t xml:space="preserve">ricing:</w:t>
      </w:r>
      <w:r w:rsidDel="00000000" w:rsidR="00000000" w:rsidRPr="00000000">
        <w:rPr>
          <w:rFonts w:ascii="Calibri" w:cs="Calibri" w:eastAsia="Calibri" w:hAnsi="Calibri"/>
          <w:sz w:val="24"/>
          <w:szCs w:val="24"/>
          <w:rtl w:val="0"/>
        </w:rPr>
        <w:t xml:space="preserve"> in US Dollars per person for shared twin/double</w:t>
      </w:r>
    </w:p>
    <w:p w:rsidR="00000000" w:rsidDel="00000000" w:rsidP="00000000" w:rsidRDefault="00000000" w:rsidRPr="00000000" w14:paraId="0000009F">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Rates are valid until 31 March 2026</w:t>
      </w:r>
    </w:p>
    <w:tbl>
      <w:tblPr>
        <w:tblStyle w:val="Table10"/>
        <w:tblW w:w="102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1116.4285714285716"/>
        <w:gridCol w:w="1116.4285714285716"/>
        <w:gridCol w:w="1116.4285714285716"/>
        <w:gridCol w:w="1116.4285714285716"/>
        <w:gridCol w:w="1116.4285714285716"/>
        <w:gridCol w:w="1116.4285714285716"/>
        <w:gridCol w:w="1116.4285714285716"/>
        <w:tblGridChange w:id="0">
          <w:tblGrid>
            <w:gridCol w:w="2445"/>
            <w:gridCol w:w="1116.4285714285716"/>
            <w:gridCol w:w="1116.4285714285716"/>
            <w:gridCol w:w="1116.4285714285716"/>
            <w:gridCol w:w="1116.4285714285716"/>
            <w:gridCol w:w="1116.4285714285716"/>
            <w:gridCol w:w="1116.4285714285716"/>
            <w:gridCol w:w="1116.4285714285716"/>
          </w:tblGrid>
        </w:tblGridChange>
      </w:tblGrid>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A0">
            <w:pPr>
              <w:spacing w:after="16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Validity Date</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A1">
            <w:pPr>
              <w:spacing w:after="16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1</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A2">
            <w:pPr>
              <w:spacing w:after="16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2</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A3">
            <w:pPr>
              <w:spacing w:after="16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3-4</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A4">
            <w:pPr>
              <w:spacing w:after="16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5-6</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A5">
            <w:pPr>
              <w:spacing w:after="16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7-10</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A6">
            <w:pPr>
              <w:spacing w:after="16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11-15</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A7">
            <w:pPr>
              <w:spacing w:after="160"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SGL Supp</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8">
            <w:pPr>
              <w:jc w:val="center"/>
              <w:rPr>
                <w:rFonts w:ascii="Calibri" w:cs="Calibri" w:eastAsia="Calibri" w:hAnsi="Calibri"/>
                <w:b w:val="1"/>
              </w:rPr>
            </w:pPr>
            <w:r w:rsidDel="00000000" w:rsidR="00000000" w:rsidRPr="00000000">
              <w:rPr>
                <w:rFonts w:ascii="Calibri" w:cs="Calibri" w:eastAsia="Calibri" w:hAnsi="Calibri"/>
                <w:b w:val="1"/>
                <w:rtl w:val="0"/>
              </w:rPr>
              <w:t xml:space="preserve">01 Oct 24 – 31 Mar 25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9">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2,238</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A">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1,177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B">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884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657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D">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563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595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F">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170</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0">
            <w:pPr>
              <w:jc w:val="center"/>
              <w:rPr>
                <w:rFonts w:ascii="Calibri" w:cs="Calibri" w:eastAsia="Calibri" w:hAnsi="Calibri"/>
                <w:b w:val="1"/>
              </w:rPr>
            </w:pPr>
            <w:r w:rsidDel="00000000" w:rsidR="00000000" w:rsidRPr="00000000">
              <w:rPr>
                <w:rFonts w:ascii="Calibri" w:cs="Calibri" w:eastAsia="Calibri" w:hAnsi="Calibri"/>
                <w:b w:val="1"/>
                <w:rtl w:val="0"/>
              </w:rPr>
              <w:t xml:space="preserve">01 Apr 25 - 30 Sep 25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1">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2,034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2">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1,070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3">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804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4">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597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512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541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154</w:t>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jc w:val="center"/>
              <w:rPr>
                <w:rFonts w:ascii="Calibri" w:cs="Calibri" w:eastAsia="Calibri" w:hAnsi="Calibri"/>
                <w:b w:val="1"/>
              </w:rPr>
            </w:pPr>
            <w:r w:rsidDel="00000000" w:rsidR="00000000" w:rsidRPr="00000000">
              <w:rPr>
                <w:rFonts w:ascii="Calibri" w:cs="Calibri" w:eastAsia="Calibri" w:hAnsi="Calibri"/>
                <w:b w:val="1"/>
                <w:rtl w:val="0"/>
              </w:rPr>
              <w:t xml:space="preserve">01 Oct 25 - 31 Mar 26</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2,462</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1,295</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973</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C">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722</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620</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E">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655</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187</w:t>
            </w:r>
          </w:p>
        </w:tc>
      </w:tr>
    </w:tbl>
    <w:p w:rsidR="00000000" w:rsidDel="00000000" w:rsidP="00000000" w:rsidRDefault="00000000" w:rsidRPr="00000000" w14:paraId="000000C0">
      <w:pPr>
        <w:shd w:fill="ffffff" w:val="clear"/>
        <w:spacing w:after="160" w:lineRule="auto"/>
        <w:jc w:val="both"/>
        <w:rPr>
          <w:rFonts w:ascii="Calibri" w:cs="Calibri" w:eastAsia="Calibri" w:hAnsi="Calibri"/>
          <w:color w:val="222222"/>
        </w:rPr>
      </w:pPr>
      <w:r w:rsidDel="00000000" w:rsidR="00000000" w:rsidRPr="00000000">
        <w:rPr>
          <w:rtl w:val="0"/>
        </w:rPr>
      </w:r>
    </w:p>
    <w:tbl>
      <w:tblPr>
        <w:tblStyle w:val="Table11"/>
        <w:tblW w:w="102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21"/>
        <w:gridCol w:w="6284"/>
        <w:tblGridChange w:id="0">
          <w:tblGrid>
            <w:gridCol w:w="3921"/>
            <w:gridCol w:w="6284"/>
          </w:tblGrid>
        </w:tblGridChange>
      </w:tblGrid>
      <w:tr>
        <w:trPr>
          <w:cantSplit w:val="0"/>
          <w:trHeight w:val="660" w:hRule="atLeast"/>
          <w:tblHeader w:val="0"/>
        </w:trPr>
        <w:tc>
          <w:tcPr>
            <w:gridSpan w:val="2"/>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C1">
            <w:pPr>
              <w:spacing w:after="160" w:lineRule="auto"/>
              <w:jc w:val="center"/>
              <w:rPr>
                <w:rFonts w:ascii="Calibri" w:cs="Calibri" w:eastAsia="Calibri" w:hAnsi="Calibri"/>
                <w:b w:val="1"/>
                <w:color w:val="ffffff"/>
                <w:sz w:val="26"/>
                <w:szCs w:val="26"/>
              </w:rPr>
            </w:pPr>
            <w:r w:rsidDel="00000000" w:rsidR="00000000" w:rsidRPr="00000000">
              <w:rPr>
                <w:rFonts w:ascii="Calibri" w:cs="Calibri" w:eastAsia="Calibri" w:hAnsi="Calibri"/>
                <w:b w:val="1"/>
                <w:color w:val="ffffff"/>
                <w:sz w:val="26"/>
                <w:szCs w:val="26"/>
                <w:rtl w:val="0"/>
              </w:rPr>
              <w:t xml:space="preserve">Supplement guide other languages</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C3">
            <w:pPr>
              <w:spacing w:after="16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Language</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C4">
            <w:pPr>
              <w:spacing w:after="16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Supplement per group (USD)</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French</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66 USD / group</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German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150 USD / group</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Spanish</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spacing w:after="160" w:lineRule="auto"/>
              <w:jc w:val="center"/>
              <w:rPr>
                <w:rFonts w:ascii="Calibri" w:cs="Calibri" w:eastAsia="Calibri" w:hAnsi="Calibri"/>
              </w:rPr>
            </w:pPr>
            <w:r w:rsidDel="00000000" w:rsidR="00000000" w:rsidRPr="00000000">
              <w:rPr>
                <w:rFonts w:ascii="Calibri" w:cs="Calibri" w:eastAsia="Calibri" w:hAnsi="Calibri"/>
                <w:rtl w:val="0"/>
              </w:rPr>
              <w:t xml:space="preserve">222 USD / group</w:t>
            </w:r>
          </w:p>
        </w:tc>
      </w:tr>
      <w:tr>
        <w:trPr>
          <w:cantSplit w:val="0"/>
          <w:trHeight w:val="92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spacing w:after="160" w:lineRule="auto"/>
              <w:jc w:val="both"/>
              <w:rPr>
                <w:rFonts w:ascii="Calibri" w:cs="Calibri" w:eastAsia="Calibri" w:hAnsi="Calibri"/>
              </w:rPr>
            </w:pPr>
            <w:r w:rsidDel="00000000" w:rsidR="00000000" w:rsidRPr="00000000">
              <w:rPr>
                <w:rFonts w:ascii="Calibri" w:cs="Calibri" w:eastAsia="Calibri" w:hAnsi="Calibri"/>
                <w:b w:val="1"/>
                <w:rtl w:val="0"/>
              </w:rPr>
              <w:t xml:space="preserve">Note: </w:t>
            </w:r>
            <w:r w:rsidDel="00000000" w:rsidR="00000000" w:rsidRPr="00000000">
              <w:rPr>
                <w:rFonts w:ascii="Calibri" w:cs="Calibri" w:eastAsia="Calibri" w:hAnsi="Calibri"/>
                <w:color w:val="1f1f1f"/>
                <w:rtl w:val="0"/>
              </w:rPr>
              <w:t xml:space="preserve">All guide supplement fees are subject to change. Non-English guides are subject to availability and cannot be guaranteed. Please contact your specialist for any new inquiries.</w:t>
            </w:r>
            <w:r w:rsidDel="00000000" w:rsidR="00000000" w:rsidRPr="00000000">
              <w:rPr>
                <w:rtl w:val="0"/>
              </w:rPr>
            </w:r>
          </w:p>
        </w:tc>
      </w:tr>
    </w:tbl>
    <w:p w:rsidR="00000000" w:rsidDel="00000000" w:rsidP="00000000" w:rsidRDefault="00000000" w:rsidRPr="00000000" w14:paraId="000000CD">
      <w:pP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CE">
      <w:pP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CF">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Terms and Conditions</w:t>
      </w:r>
      <w:r w:rsidDel="00000000" w:rsidR="00000000" w:rsidRPr="00000000">
        <w:rPr>
          <w:rtl w:val="0"/>
        </w:rPr>
      </w:r>
    </w:p>
    <w:p w:rsidR="00000000" w:rsidDel="00000000" w:rsidP="00000000" w:rsidRDefault="00000000" w:rsidRPr="00000000" w14:paraId="000000D0">
      <w:pPr>
        <w:numPr>
          <w:ilvl w:val="0"/>
          <w:numId w:val="1"/>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
        <w:rPr>
          <w:rFonts w:ascii="Calibri" w:cs="Calibri" w:eastAsia="Calibri" w:hAnsi="Calibri"/>
        </w:rPr>
      </w:pPr>
      <w:r w:rsidDel="00000000" w:rsidR="00000000" w:rsidRPr="00000000">
        <w:rPr>
          <w:rFonts w:ascii="Calibri" w:cs="Calibri" w:eastAsia="Calibri" w:hAnsi="Calibri"/>
          <w:rtl w:val="0"/>
        </w:rPr>
        <w:t xml:space="preserve">All prices are net and include government tax and any service charges.</w:t>
      </w:r>
    </w:p>
    <w:p w:rsidR="00000000" w:rsidDel="00000000" w:rsidP="00000000" w:rsidRDefault="00000000" w:rsidRPr="00000000" w14:paraId="000000D1">
      <w:pPr>
        <w:numPr>
          <w:ilvl w:val="0"/>
          <w:numId w:val="1"/>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
        <w:rPr>
          <w:rFonts w:ascii="Calibri" w:cs="Calibri" w:eastAsia="Calibri" w:hAnsi="Calibri"/>
        </w:rPr>
      </w:pPr>
      <w:r w:rsidDel="00000000" w:rsidR="00000000" w:rsidRPr="00000000">
        <w:rPr>
          <w:rFonts w:ascii="Calibri" w:cs="Calibri" w:eastAsia="Calibri" w:hAnsi="Calibri"/>
          <w:rtl w:val="0"/>
        </w:rPr>
        <w:t xml:space="preserve">This proposal and these rates are valid 7 days (unless otherwise mentioned) from the date of offer. After 7 days, unless accepted, the proposed rates and the accompanying offer and rates may be revised.</w:t>
      </w:r>
    </w:p>
    <w:p w:rsidR="00000000" w:rsidDel="00000000" w:rsidP="00000000" w:rsidRDefault="00000000" w:rsidRPr="00000000" w14:paraId="000000D2">
      <w:pPr>
        <w:widowControl w:val="1"/>
        <w:numPr>
          <w:ilvl w:val="0"/>
          <w:numId w:val="1"/>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200" w:lineRule="auto"/>
        <w:ind w:left="360"/>
        <w:rPr>
          <w:rFonts w:ascii="Calibri" w:cs="Calibri" w:eastAsia="Calibri" w:hAnsi="Calibri"/>
        </w:rPr>
      </w:pPr>
      <w:r w:rsidDel="00000000" w:rsidR="00000000" w:rsidRPr="00000000">
        <w:rPr>
          <w:rFonts w:ascii="Calibri" w:cs="Calibri" w:eastAsia="Calibri" w:hAnsi="Calibri"/>
          <w:rtl w:val="0"/>
        </w:rPr>
        <w:t xml:space="preserve">Please check our FIT booking conditions in EXO Travel website's agent hub section. </w:t>
      </w:r>
      <w:hyperlink r:id="rId6">
        <w:r w:rsidDel="00000000" w:rsidR="00000000" w:rsidRPr="00000000">
          <w:rPr>
            <w:rFonts w:ascii="Calibri" w:cs="Calibri" w:eastAsia="Calibri" w:hAnsi="Calibri"/>
            <w:color w:val="1155cc"/>
            <w:u w:val="single"/>
            <w:rtl w:val="0"/>
          </w:rPr>
          <w:t xml:space="preserve">https://www.exotravel.com/term-and-condition</w:t>
        </w:r>
      </w:hyperlink>
      <w:r w:rsidDel="00000000" w:rsidR="00000000" w:rsidRPr="00000000">
        <w:rPr>
          <w:rFonts w:ascii="Calibri" w:cs="Calibri" w:eastAsia="Calibri" w:hAnsi="Calibri"/>
          <w:color w:val="0000ff"/>
          <w:u w:val="single"/>
          <w:rtl w:val="0"/>
        </w:rPr>
        <w:t xml:space="preserve"> </w:t>
      </w:r>
      <w:r w:rsidDel="00000000" w:rsidR="00000000" w:rsidRPr="00000000">
        <w:rPr>
          <w:rtl w:val="0"/>
        </w:rPr>
      </w:r>
    </w:p>
    <w:p w:rsidR="00000000" w:rsidDel="00000000" w:rsidP="00000000" w:rsidRDefault="00000000" w:rsidRPr="00000000" w14:paraId="000000D3">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Our services include:</w:t>
      </w:r>
      <w:r w:rsidDel="00000000" w:rsidR="00000000" w:rsidRPr="00000000">
        <w:rPr>
          <w:rtl w:val="0"/>
        </w:rPr>
      </w:r>
    </w:p>
    <w:p w:rsidR="00000000" w:rsidDel="00000000" w:rsidP="00000000" w:rsidRDefault="00000000" w:rsidRPr="00000000" w14:paraId="000000D4">
      <w:pPr>
        <w:numPr>
          <w:ilvl w:val="0"/>
          <w:numId w:val="2"/>
        </w:numPr>
        <w:tabs>
          <w:tab w:val="left" w:leader="none" w:pos="2800"/>
        </w:tabs>
        <w:ind w:left="360"/>
        <w:jc w:val="both"/>
        <w:rPr>
          <w:rFonts w:ascii="Calibri" w:cs="Calibri" w:eastAsia="Calibri" w:hAnsi="Calibri"/>
          <w:b w:val="1"/>
        </w:rPr>
      </w:pPr>
      <w:r w:rsidDel="00000000" w:rsidR="00000000" w:rsidRPr="00000000">
        <w:rPr>
          <w:rFonts w:ascii="Calibri" w:cs="Calibri" w:eastAsia="Calibri" w:hAnsi="Calibri"/>
          <w:rtl w:val="0"/>
        </w:rPr>
        <w:t xml:space="preserve">Hotel accommodation in shared twin/double room</w:t>
      </w:r>
      <w:r w:rsidDel="00000000" w:rsidR="00000000" w:rsidRPr="00000000">
        <w:rPr>
          <w:rtl w:val="0"/>
        </w:rPr>
      </w:r>
    </w:p>
    <w:p w:rsidR="00000000" w:rsidDel="00000000" w:rsidP="00000000" w:rsidRDefault="00000000" w:rsidRPr="00000000" w14:paraId="000000D5">
      <w:pPr>
        <w:numPr>
          <w:ilvl w:val="0"/>
          <w:numId w:val="2"/>
        </w:numPr>
        <w:ind w:left="360"/>
        <w:rPr>
          <w:rFonts w:ascii="Calibri" w:cs="Calibri" w:eastAsia="Calibri" w:hAnsi="Calibri"/>
        </w:rPr>
      </w:pPr>
      <w:r w:rsidDel="00000000" w:rsidR="00000000" w:rsidRPr="00000000">
        <w:rPr>
          <w:rFonts w:ascii="Calibri" w:cs="Calibri" w:eastAsia="Calibri" w:hAnsi="Calibri"/>
          <w:rtl w:val="0"/>
        </w:rPr>
        <w:t xml:space="preserve">Meals as mentioned in the itinerary (B = Breakfast, L = Lunch, D = Dinner)</w:t>
      </w:r>
    </w:p>
    <w:p w:rsidR="00000000" w:rsidDel="00000000" w:rsidP="00000000" w:rsidRDefault="00000000" w:rsidRPr="00000000" w14:paraId="000000D6">
      <w:pPr>
        <w:numPr>
          <w:ilvl w:val="0"/>
          <w:numId w:val="2"/>
        </w:numPr>
        <w:ind w:left="360"/>
        <w:rPr>
          <w:rFonts w:ascii="Calibri" w:cs="Calibri" w:eastAsia="Calibri" w:hAnsi="Calibri"/>
        </w:rPr>
      </w:pPr>
      <w:r w:rsidDel="00000000" w:rsidR="00000000" w:rsidRPr="00000000">
        <w:rPr>
          <w:rFonts w:ascii="Calibri" w:cs="Calibri" w:eastAsia="Calibri" w:hAnsi="Calibri"/>
          <w:rtl w:val="0"/>
        </w:rPr>
        <w:t xml:space="preserve">Tours and transfers by private air-conditioned vehicles</w:t>
      </w:r>
    </w:p>
    <w:p w:rsidR="00000000" w:rsidDel="00000000" w:rsidP="00000000" w:rsidRDefault="00000000" w:rsidRPr="00000000" w14:paraId="000000D7">
      <w:pPr>
        <w:numPr>
          <w:ilvl w:val="0"/>
          <w:numId w:val="2"/>
        </w:numPr>
        <w:ind w:left="360"/>
        <w:jc w:val="both"/>
        <w:rPr>
          <w:rFonts w:ascii="Calibri" w:cs="Calibri" w:eastAsia="Calibri" w:hAnsi="Calibri"/>
        </w:rPr>
      </w:pPr>
      <w:r w:rsidDel="00000000" w:rsidR="00000000" w:rsidRPr="00000000">
        <w:rPr>
          <w:rFonts w:ascii="Calibri" w:cs="Calibri" w:eastAsia="Calibri" w:hAnsi="Calibri"/>
          <w:rtl w:val="0"/>
        </w:rPr>
        <w:t xml:space="preserve">English speaking local guide (for other languages supplements apply)</w:t>
      </w:r>
    </w:p>
    <w:p w:rsidR="00000000" w:rsidDel="00000000" w:rsidP="00000000" w:rsidRDefault="00000000" w:rsidRPr="00000000" w14:paraId="000000D8">
      <w:pPr>
        <w:numPr>
          <w:ilvl w:val="0"/>
          <w:numId w:val="2"/>
        </w:numPr>
        <w:ind w:left="360"/>
        <w:jc w:val="both"/>
        <w:rPr>
          <w:rFonts w:ascii="Calibri" w:cs="Calibri" w:eastAsia="Calibri" w:hAnsi="Calibri"/>
        </w:rPr>
      </w:pPr>
      <w:r w:rsidDel="00000000" w:rsidR="00000000" w:rsidRPr="00000000">
        <w:rPr>
          <w:rFonts w:ascii="Calibri" w:cs="Calibri" w:eastAsia="Calibri" w:hAnsi="Calibri"/>
          <w:rtl w:val="0"/>
        </w:rPr>
        <w:t xml:space="preserve">All entrance fees as indicated in itinerary</w:t>
      </w:r>
    </w:p>
    <w:p w:rsidR="00000000" w:rsidDel="00000000" w:rsidP="00000000" w:rsidRDefault="00000000" w:rsidRPr="00000000" w14:paraId="000000D9">
      <w:pPr>
        <w:rPr>
          <w:rFonts w:ascii="Calibri" w:cs="Calibri" w:eastAsia="Calibri" w:hAnsi="Calibri"/>
        </w:rPr>
      </w:pPr>
      <w:r w:rsidDel="00000000" w:rsidR="00000000" w:rsidRPr="00000000">
        <w:rPr>
          <w:rtl w:val="0"/>
        </w:rPr>
      </w:r>
    </w:p>
    <w:p w:rsidR="00000000" w:rsidDel="00000000" w:rsidP="00000000" w:rsidRDefault="00000000" w:rsidRPr="00000000" w14:paraId="000000DA">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Our services do not include:</w:t>
      </w:r>
      <w:r w:rsidDel="00000000" w:rsidR="00000000" w:rsidRPr="00000000">
        <w:rPr>
          <w:rtl w:val="0"/>
        </w:rPr>
      </w:r>
    </w:p>
    <w:p w:rsidR="00000000" w:rsidDel="00000000" w:rsidP="00000000" w:rsidRDefault="00000000" w:rsidRPr="00000000" w14:paraId="000000DB">
      <w:pPr>
        <w:numPr>
          <w:ilvl w:val="0"/>
          <w:numId w:val="2"/>
        </w:numPr>
        <w:tabs>
          <w:tab w:val="left" w:leader="none" w:pos="2800"/>
        </w:tabs>
        <w:ind w:left="360"/>
        <w:jc w:val="both"/>
        <w:rPr>
          <w:rFonts w:ascii="Calibri" w:cs="Calibri" w:eastAsia="Calibri" w:hAnsi="Calibri"/>
          <w:b w:val="1"/>
        </w:rPr>
      </w:pPr>
      <w:r w:rsidDel="00000000" w:rsidR="00000000" w:rsidRPr="00000000">
        <w:rPr>
          <w:rFonts w:ascii="Calibri" w:cs="Calibri" w:eastAsia="Calibri" w:hAnsi="Calibri"/>
          <w:rtl w:val="0"/>
        </w:rPr>
        <w:t xml:space="preserve">International and domestic flights (quoted separately)</w:t>
      </w:r>
      <w:r w:rsidDel="00000000" w:rsidR="00000000" w:rsidRPr="00000000">
        <w:rPr>
          <w:rtl w:val="0"/>
        </w:rPr>
      </w:r>
    </w:p>
    <w:p w:rsidR="00000000" w:rsidDel="00000000" w:rsidP="00000000" w:rsidRDefault="00000000" w:rsidRPr="00000000" w14:paraId="000000DC">
      <w:pPr>
        <w:numPr>
          <w:ilvl w:val="0"/>
          <w:numId w:val="2"/>
        </w:numPr>
        <w:ind w:left="360"/>
        <w:rPr>
          <w:rFonts w:ascii="Calibri" w:cs="Calibri" w:eastAsia="Calibri" w:hAnsi="Calibri"/>
        </w:rPr>
      </w:pPr>
      <w:r w:rsidDel="00000000" w:rsidR="00000000" w:rsidRPr="00000000">
        <w:rPr>
          <w:rFonts w:ascii="Calibri" w:cs="Calibri" w:eastAsia="Calibri" w:hAnsi="Calibri"/>
          <w:rtl w:val="0"/>
        </w:rPr>
        <w:t xml:space="preserve">Meals other than mentioned above</w:t>
      </w:r>
    </w:p>
    <w:p w:rsidR="00000000" w:rsidDel="00000000" w:rsidP="00000000" w:rsidRDefault="00000000" w:rsidRPr="00000000" w14:paraId="000000DD">
      <w:pPr>
        <w:numPr>
          <w:ilvl w:val="0"/>
          <w:numId w:val="2"/>
        </w:numPr>
        <w:ind w:left="360"/>
        <w:rPr>
          <w:rFonts w:ascii="Calibri" w:cs="Calibri" w:eastAsia="Calibri" w:hAnsi="Calibri"/>
        </w:rPr>
      </w:pPr>
      <w:r w:rsidDel="00000000" w:rsidR="00000000" w:rsidRPr="00000000">
        <w:rPr>
          <w:rFonts w:ascii="Calibri" w:cs="Calibri" w:eastAsia="Calibri" w:hAnsi="Calibri"/>
          <w:rtl w:val="0"/>
        </w:rPr>
        <w:t xml:space="preserve">Camera/video entrance fees</w:t>
      </w:r>
    </w:p>
    <w:p w:rsidR="00000000" w:rsidDel="00000000" w:rsidP="00000000" w:rsidRDefault="00000000" w:rsidRPr="00000000" w14:paraId="000000DE">
      <w:pPr>
        <w:numPr>
          <w:ilvl w:val="0"/>
          <w:numId w:val="2"/>
        </w:numPr>
        <w:ind w:left="360"/>
        <w:rPr>
          <w:rFonts w:ascii="Calibri" w:cs="Calibri" w:eastAsia="Calibri" w:hAnsi="Calibri"/>
        </w:rPr>
      </w:pPr>
      <w:r w:rsidDel="00000000" w:rsidR="00000000" w:rsidRPr="00000000">
        <w:rPr>
          <w:rFonts w:ascii="Calibri" w:cs="Calibri" w:eastAsia="Calibri" w:hAnsi="Calibri"/>
          <w:rtl w:val="0"/>
        </w:rPr>
        <w:t xml:space="preserve">Personal expenses</w:t>
      </w:r>
    </w:p>
    <w:p w:rsidR="00000000" w:rsidDel="00000000" w:rsidP="00000000" w:rsidRDefault="00000000" w:rsidRPr="00000000" w14:paraId="000000DF">
      <w:pPr>
        <w:numPr>
          <w:ilvl w:val="0"/>
          <w:numId w:val="2"/>
        </w:numPr>
        <w:tabs>
          <w:tab w:val="left" w:leader="none" w:pos="2800"/>
        </w:tabs>
        <w:ind w:left="360"/>
        <w:jc w:val="both"/>
        <w:rPr>
          <w:rFonts w:ascii="Calibri" w:cs="Calibri" w:eastAsia="Calibri" w:hAnsi="Calibri"/>
        </w:rPr>
      </w:pPr>
      <w:r w:rsidDel="00000000" w:rsidR="00000000" w:rsidRPr="00000000">
        <w:rPr>
          <w:rFonts w:ascii="Calibri" w:cs="Calibri" w:eastAsia="Calibri" w:hAnsi="Calibri"/>
          <w:rtl w:val="0"/>
        </w:rPr>
        <w:t xml:space="preserve">Travel insurance, tips, visa</w:t>
      </w:r>
    </w:p>
    <w:p w:rsidR="00000000" w:rsidDel="00000000" w:rsidP="00000000" w:rsidRDefault="00000000" w:rsidRPr="00000000" w14:paraId="000000E0">
      <w:pPr>
        <w:numPr>
          <w:ilvl w:val="0"/>
          <w:numId w:val="2"/>
        </w:numPr>
        <w:ind w:left="360"/>
        <w:jc w:val="both"/>
        <w:rPr>
          <w:rFonts w:ascii="Calibri" w:cs="Calibri" w:eastAsia="Calibri" w:hAnsi="Calibri"/>
        </w:rPr>
      </w:pPr>
      <w:r w:rsidDel="00000000" w:rsidR="00000000" w:rsidRPr="00000000">
        <w:rPr>
          <w:rFonts w:ascii="Calibri" w:cs="Calibri" w:eastAsia="Calibri" w:hAnsi="Calibri"/>
          <w:rtl w:val="0"/>
        </w:rPr>
        <w:t xml:space="preserve">Other services not clearly indicated in the package inclusions above</w:t>
      </w:r>
    </w:p>
    <w:p w:rsidR="00000000" w:rsidDel="00000000" w:rsidP="00000000" w:rsidRDefault="00000000" w:rsidRPr="00000000" w14:paraId="000000E1">
      <w:pPr>
        <w:rPr>
          <w:rFonts w:ascii="Calibri" w:cs="Calibri" w:eastAsia="Calibri" w:hAnsi="Calibri"/>
        </w:rPr>
      </w:pPr>
      <w:r w:rsidDel="00000000" w:rsidR="00000000" w:rsidRPr="00000000">
        <w:rPr>
          <w:rtl w:val="0"/>
        </w:rPr>
      </w:r>
    </w:p>
    <w:p w:rsidR="00000000" w:rsidDel="00000000" w:rsidP="00000000" w:rsidRDefault="00000000" w:rsidRPr="00000000" w14:paraId="000000E2">
      <w:pPr>
        <w:rPr>
          <w:rFonts w:ascii="Calibri" w:cs="Calibri" w:eastAsia="Calibri" w:hAnsi="Calibri"/>
        </w:rPr>
      </w:pPr>
      <w:r w:rsidDel="00000000" w:rsidR="00000000" w:rsidRPr="00000000">
        <w:rPr>
          <w:rFonts w:ascii="Calibri" w:cs="Calibri" w:eastAsia="Calibri" w:hAnsi="Calibri"/>
          <w:highlight w:val="white"/>
          <w:rtl w:val="0"/>
        </w:rPr>
        <w:t xml:space="preserve">This tour may be subject to change depending on weather conditions. During the months March to April there may be an increased risk of smog across Laos and northern Thailand. This is due to the annual crop burnings and whilst usually mild, can sometimes be quite severe. We would advise that any passengers with respiratory issues consult with their doctor before booking for this period. Most departures and travellers will be unaffected.</w:t>
      </w:r>
      <w:r w:rsidDel="00000000" w:rsidR="00000000" w:rsidRPr="00000000">
        <w:rPr>
          <w:rtl w:val="0"/>
        </w:rPr>
      </w:r>
    </w:p>
    <w:p w:rsidR="00000000" w:rsidDel="00000000" w:rsidP="00000000" w:rsidRDefault="00000000" w:rsidRPr="00000000" w14:paraId="000000E3">
      <w:pPr>
        <w:rPr>
          <w:rFonts w:ascii="Calibri" w:cs="Calibri" w:eastAsia="Calibri" w:hAnsi="Calibri"/>
        </w:rPr>
      </w:pPr>
      <w:r w:rsidDel="00000000" w:rsidR="00000000" w:rsidRPr="00000000">
        <w:rPr>
          <w:rtl w:val="0"/>
        </w:rPr>
      </w:r>
    </w:p>
    <w:tbl>
      <w:tblPr>
        <w:tblStyle w:val="Table12"/>
        <w:tblW w:w="10315.0" w:type="dxa"/>
        <w:jc w:val="left"/>
        <w:tblLayout w:type="fixed"/>
        <w:tblLook w:val="0000"/>
      </w:tblPr>
      <w:tblGrid>
        <w:gridCol w:w="10315"/>
        <w:tblGridChange w:id="0">
          <w:tblGrid>
            <w:gridCol w:w="103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E4">
            <w:pPr>
              <w:jc w:val="center"/>
              <w:rPr>
                <w:rFonts w:ascii="Calibri" w:cs="Calibri" w:eastAsia="Calibri" w:hAnsi="Calibri"/>
                <w:color w:val="ffffff"/>
                <w:sz w:val="20"/>
                <w:szCs w:val="20"/>
              </w:rPr>
            </w:pPr>
            <w:r w:rsidDel="00000000" w:rsidR="00000000" w:rsidRPr="00000000">
              <w:rPr>
                <w:rFonts w:ascii="Calibri" w:cs="Calibri" w:eastAsia="Calibri" w:hAnsi="Calibri"/>
                <w:b w:val="1"/>
                <w:color w:val="ffffff"/>
                <w:sz w:val="28"/>
                <w:szCs w:val="28"/>
                <w:rtl w:val="0"/>
              </w:rPr>
              <w:t xml:space="preserve">EXO Travel Contacts</w:t>
            </w:r>
            <w:r w:rsidDel="00000000" w:rsidR="00000000" w:rsidRPr="00000000">
              <w:rPr>
                <w:rtl w:val="0"/>
              </w:rPr>
            </w:r>
          </w:p>
        </w:tc>
      </w:tr>
    </w:tbl>
    <w:p w:rsidR="00000000" w:rsidDel="00000000" w:rsidP="00000000" w:rsidRDefault="00000000" w:rsidRPr="00000000" w14:paraId="000000E5">
      <w:pPr>
        <w:rPr>
          <w:rFonts w:ascii="Calibri" w:cs="Calibri" w:eastAsia="Calibri" w:hAnsi="Calibri"/>
        </w:rPr>
      </w:pPr>
      <w:r w:rsidDel="00000000" w:rsidR="00000000" w:rsidRPr="00000000">
        <w:rPr>
          <w:rtl w:val="0"/>
        </w:rPr>
      </w:r>
    </w:p>
    <w:p w:rsidR="00000000" w:rsidDel="00000000" w:rsidP="00000000" w:rsidRDefault="00000000" w:rsidRPr="00000000" w14:paraId="000000E6">
      <w:pPr>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https://www.exotravel.com/agent-hub/customer-care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E7">
      <w:pPr>
        <w:rPr>
          <w:rFonts w:ascii="Calibri" w:cs="Calibri" w:eastAsia="Calibri" w:hAnsi="Calibri"/>
        </w:rPr>
      </w:pPr>
      <w:r w:rsidDel="00000000" w:rsidR="00000000" w:rsidRPr="00000000">
        <w:rPr>
          <w:rtl w:val="0"/>
        </w:rPr>
      </w:r>
    </w:p>
    <w:p w:rsidR="00000000" w:rsidDel="00000000" w:rsidP="00000000" w:rsidRDefault="00000000" w:rsidRPr="00000000" w14:paraId="000000E8">
      <w:pPr>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https://www.exotravel.com/agent-hub/contact-travel-consultant</w:t>
        </w:r>
      </w:hyperlink>
      <w:r w:rsidDel="00000000" w:rsidR="00000000" w:rsidRPr="00000000">
        <w:rPr>
          <w:rFonts w:ascii="Calibri" w:cs="Calibri" w:eastAsia="Calibri" w:hAnsi="Calibri"/>
          <w:rtl w:val="0"/>
        </w:rPr>
        <w:t xml:space="preserve"> </w:t>
      </w:r>
      <w:r w:rsidDel="00000000" w:rsidR="00000000" w:rsidRPr="00000000">
        <w:rPr>
          <w:rtl w:val="0"/>
        </w:rPr>
      </w:r>
    </w:p>
    <w:sectPr>
      <w:headerReference r:id="rId9" w:type="default"/>
      <w:headerReference r:id="rId10" w:type="first"/>
      <w:footerReference r:id="rId11" w:type="first"/>
      <w:pgSz w:h="16840" w:w="11907" w:orient="portrait"/>
      <w:pgMar w:bottom="1137.6000000000001" w:top="849.5999999999999" w:left="849.5999999999999" w:right="849.5999999999999" w:header="57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pPr>
    <w:r w:rsidDel="00000000" w:rsidR="00000000" w:rsidRPr="00000000">
      <w:rPr>
        <w:rFonts w:ascii="Calibri" w:cs="Calibri" w:eastAsia="Calibri" w:hAnsi="Calibri"/>
      </w:rPr>
      <w:drawing>
        <wp:inline distB="0" distT="0" distL="114300" distR="114300">
          <wp:extent cx="1440000" cy="698719"/>
          <wp:effectExtent b="0" l="0" r="0" t="0"/>
          <wp:docPr id="2" name="image2.png"/>
          <a:graphic>
            <a:graphicData uri="http://schemas.openxmlformats.org/drawingml/2006/picture">
              <pic:pic>
                <pic:nvPicPr>
                  <pic:cNvPr id="0" name="image2.png"/>
                  <pic:cNvPicPr preferRelativeResize="0"/>
                </pic:nvPicPr>
                <pic:blipFill>
                  <a:blip r:embed="rId1"/>
                  <a:srcRect b="10057" l="0" r="0" t="10057"/>
                  <a:stretch>
                    <a:fillRect/>
                  </a:stretch>
                </pic:blipFill>
                <pic:spPr>
                  <a:xfrm>
                    <a:off x="0" y="0"/>
                    <a:ext cx="1440000" cy="698719"/>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pPr>
    <w:r w:rsidDel="00000000" w:rsidR="00000000" w:rsidRPr="00000000">
      <w:rPr>
        <w:rFonts w:ascii="Calibri" w:cs="Calibri" w:eastAsia="Calibri" w:hAnsi="Calibri"/>
      </w:rPr>
      <w:drawing>
        <wp:inline distB="0" distT="0" distL="114300" distR="114300">
          <wp:extent cx="1440000" cy="698719"/>
          <wp:effectExtent b="0" l="0" r="0" t="0"/>
          <wp:docPr id="1" name="image1.png"/>
          <a:graphic>
            <a:graphicData uri="http://schemas.openxmlformats.org/drawingml/2006/picture">
              <pic:pic>
                <pic:nvPicPr>
                  <pic:cNvPr id="0" name="image1.png"/>
                  <pic:cNvPicPr preferRelativeResize="0"/>
                </pic:nvPicPr>
                <pic:blipFill>
                  <a:blip r:embed="rId1"/>
                  <a:srcRect b="10057" l="0" r="0" t="10057"/>
                  <a:stretch>
                    <a:fillRect/>
                  </a:stretch>
                </pic:blipFill>
                <pic:spPr>
                  <a:xfrm>
                    <a:off x="0" y="0"/>
                    <a:ext cx="1440000" cy="69871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spacing w:after="60" w:before="240" w:lineRule="auto"/>
    </w:pPr>
    <w:rPr>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5">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6">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7">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8">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9">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10">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11">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12">
    <w:basedOn w:val="TableNormal"/>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exotravel.com/term-and-condition" TargetMode="External"/><Relationship Id="rId7" Type="http://schemas.openxmlformats.org/officeDocument/2006/relationships/hyperlink" Target="https://www.exotravel.com/agent-hub/customer-care" TargetMode="External"/><Relationship Id="rId8" Type="http://schemas.openxmlformats.org/officeDocument/2006/relationships/hyperlink" Target="https://www.exotravel.com/agent-hub/contact-travel-consulta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